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7AC9" w14:textId="77777777" w:rsidR="00411ADB" w:rsidRDefault="00411ADB" w:rsidP="00411ADB">
      <w:pPr>
        <w:pStyle w:val="Default"/>
      </w:pPr>
    </w:p>
    <w:p w14:paraId="2D6ACD43" w14:textId="7319050A" w:rsidR="00411ADB" w:rsidRPr="00411ADB" w:rsidRDefault="00411ADB" w:rsidP="00411ADB">
      <w:pPr>
        <w:widowControl w:val="0"/>
        <w:suppressAutoHyphens/>
        <w:spacing w:after="0" w:line="240" w:lineRule="auto"/>
        <w:jc w:val="center"/>
        <w:rPr>
          <w:rFonts w:ascii="Garamond" w:eastAsia="Arial" w:hAnsi="Garamond" w:cs="Tahoma"/>
          <w:b/>
          <w:color w:val="00000A"/>
          <w:sz w:val="24"/>
          <w:szCs w:val="24"/>
        </w:rPr>
      </w:pPr>
      <w:r w:rsidRPr="00411ADB">
        <w:rPr>
          <w:rFonts w:ascii="Garamond" w:eastAsia="Arial" w:hAnsi="Garamond" w:cs="Tahoma"/>
          <w:b/>
          <w:color w:val="00000A"/>
          <w:sz w:val="24"/>
          <w:szCs w:val="24"/>
        </w:rPr>
        <w:t>INDYWIDUALNA KARTA OCENY WNIOSKU PRACODAWCY ZABIEGAJĄCEGO O WSPARCIE ZE ŚRODKÓW KFS</w:t>
      </w:r>
    </w:p>
    <w:p w14:paraId="755146EC" w14:textId="77777777" w:rsidR="00411ADB" w:rsidRPr="00411ADB" w:rsidRDefault="00411ADB" w:rsidP="00411ADB">
      <w:pPr>
        <w:widowControl w:val="0"/>
        <w:suppressAutoHyphens/>
        <w:spacing w:after="0" w:line="240" w:lineRule="auto"/>
        <w:jc w:val="center"/>
        <w:rPr>
          <w:rFonts w:ascii="Arial" w:eastAsia="Arial" w:hAnsi="Arial" w:cs="Tahoma"/>
          <w:b/>
          <w:color w:val="00000A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22"/>
        <w:gridCol w:w="4975"/>
        <w:gridCol w:w="3996"/>
      </w:tblGrid>
      <w:tr w:rsidR="00E659F7" w14:paraId="6BD1BCED" w14:textId="77777777" w:rsidTr="00584228">
        <w:trPr>
          <w:trHeight w:hRule="exact" w:val="567"/>
        </w:trPr>
        <w:tc>
          <w:tcPr>
            <w:tcW w:w="522" w:type="dxa"/>
            <w:vAlign w:val="center"/>
          </w:tcPr>
          <w:p w14:paraId="5B7E7EA1" w14:textId="34A8F7EB" w:rsidR="00E659F7" w:rsidRPr="00411ADB" w:rsidRDefault="00E659F7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4975" w:type="dxa"/>
            <w:vAlign w:val="center"/>
          </w:tcPr>
          <w:p w14:paraId="3464D55D" w14:textId="6EB3E953" w:rsidR="00E659F7" w:rsidRPr="00411ADB" w:rsidRDefault="00E659F7" w:rsidP="005F1DB8">
            <w:pPr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eastAsia="Arial" w:hAnsi="Garamond"/>
                <w:color w:val="00000A"/>
                <w:sz w:val="22"/>
                <w:szCs w:val="22"/>
              </w:rPr>
              <w:t>Data wpływu wniosku</w:t>
            </w:r>
          </w:p>
        </w:tc>
        <w:tc>
          <w:tcPr>
            <w:tcW w:w="3996" w:type="dxa"/>
          </w:tcPr>
          <w:p w14:paraId="1B5A21DC" w14:textId="77777777" w:rsidR="00E659F7" w:rsidRPr="00411ADB" w:rsidRDefault="00E659F7" w:rsidP="005F1DB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1ADB" w14:paraId="69265739" w14:textId="77777777" w:rsidTr="00E659F7">
        <w:trPr>
          <w:trHeight w:hRule="exact" w:val="973"/>
        </w:trPr>
        <w:tc>
          <w:tcPr>
            <w:tcW w:w="522" w:type="dxa"/>
            <w:vAlign w:val="center"/>
          </w:tcPr>
          <w:p w14:paraId="6849BF4A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4975" w:type="dxa"/>
            <w:vAlign w:val="center"/>
          </w:tcPr>
          <w:p w14:paraId="703C6900" w14:textId="77777777" w:rsidR="00411ADB" w:rsidRPr="00411ADB" w:rsidRDefault="00411ADB" w:rsidP="005F1DB8">
            <w:pPr>
              <w:spacing w:line="0" w:lineRule="atLeast"/>
              <w:rPr>
                <w:rFonts w:ascii="Garamond" w:eastAsia="Arial" w:hAnsi="Garamond"/>
                <w:color w:val="00000A"/>
                <w:sz w:val="22"/>
                <w:szCs w:val="22"/>
              </w:rPr>
            </w:pPr>
            <w:r w:rsidRPr="00411ADB">
              <w:rPr>
                <w:rFonts w:ascii="Garamond" w:eastAsia="Arial" w:hAnsi="Garamond"/>
                <w:color w:val="00000A"/>
                <w:sz w:val="22"/>
                <w:szCs w:val="22"/>
              </w:rPr>
              <w:t>Nazwa Pracodawcy oraz adres siedziby lub miejsca prowadzenia działalności gospodarczej</w:t>
            </w:r>
          </w:p>
        </w:tc>
        <w:tc>
          <w:tcPr>
            <w:tcW w:w="3996" w:type="dxa"/>
          </w:tcPr>
          <w:p w14:paraId="58950D26" w14:textId="77777777" w:rsidR="00411ADB" w:rsidRPr="00411ADB" w:rsidRDefault="00411ADB" w:rsidP="005F1DB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1ADB" w14:paraId="29243FCA" w14:textId="77777777" w:rsidTr="00E659F7">
        <w:trPr>
          <w:trHeight w:hRule="exact" w:val="860"/>
        </w:trPr>
        <w:tc>
          <w:tcPr>
            <w:tcW w:w="522" w:type="dxa"/>
            <w:vAlign w:val="center"/>
          </w:tcPr>
          <w:p w14:paraId="7EED1F89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4975" w:type="dxa"/>
            <w:vAlign w:val="center"/>
          </w:tcPr>
          <w:p w14:paraId="69DFD84F" w14:textId="0C0F1EE9" w:rsidR="00411ADB" w:rsidRPr="00E659F7" w:rsidRDefault="00E659F7" w:rsidP="005F1DB8">
            <w:pPr>
              <w:rPr>
                <w:rFonts w:ascii="Garamond" w:hAnsi="Garamond" w:cs="Arial"/>
                <w:sz w:val="22"/>
                <w:szCs w:val="22"/>
              </w:rPr>
            </w:pPr>
            <w:r w:rsidRPr="00E659F7">
              <w:rPr>
                <w:rFonts w:ascii="Garamond" w:eastAsia="Arial" w:hAnsi="Garamond"/>
                <w:color w:val="00000A"/>
                <w:sz w:val="22"/>
                <w:szCs w:val="22"/>
              </w:rPr>
              <w:t>Wielkość zatrudnienia (ilość osób zatrudnionych w dniu złożenia wniosku w przeliczeniu na pełny wymiar czasu pracy)</w:t>
            </w:r>
          </w:p>
        </w:tc>
        <w:tc>
          <w:tcPr>
            <w:tcW w:w="3996" w:type="dxa"/>
          </w:tcPr>
          <w:p w14:paraId="4B7A2D2F" w14:textId="77777777" w:rsidR="00411ADB" w:rsidRPr="00411ADB" w:rsidRDefault="00411ADB" w:rsidP="005F1DB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1ADB" w14:paraId="13CEC8C8" w14:textId="77777777" w:rsidTr="00411ADB">
        <w:trPr>
          <w:trHeight w:hRule="exact" w:val="567"/>
        </w:trPr>
        <w:tc>
          <w:tcPr>
            <w:tcW w:w="522" w:type="dxa"/>
            <w:vAlign w:val="center"/>
          </w:tcPr>
          <w:p w14:paraId="6EAFE872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  <w:tc>
          <w:tcPr>
            <w:tcW w:w="4975" w:type="dxa"/>
            <w:vAlign w:val="center"/>
          </w:tcPr>
          <w:p w14:paraId="6D7542DD" w14:textId="77777777" w:rsidR="00411ADB" w:rsidRPr="00411ADB" w:rsidRDefault="00411ADB" w:rsidP="005F1DB8">
            <w:pPr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eastAsia="Arial" w:hAnsi="Garamond"/>
                <w:color w:val="00000A"/>
                <w:sz w:val="22"/>
                <w:szCs w:val="22"/>
              </w:rPr>
              <w:t>Wnioskowana wysokość środków z KFS</w:t>
            </w:r>
          </w:p>
        </w:tc>
        <w:tc>
          <w:tcPr>
            <w:tcW w:w="3996" w:type="dxa"/>
          </w:tcPr>
          <w:p w14:paraId="46931664" w14:textId="77777777" w:rsidR="00411ADB" w:rsidRPr="00411ADB" w:rsidRDefault="00411ADB" w:rsidP="005F1DB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C9D674A" w14:textId="3D8F701B" w:rsidR="00411ADB" w:rsidRDefault="00411ADB" w:rsidP="00411ADB">
      <w:pPr>
        <w:pStyle w:val="Default"/>
        <w:rPr>
          <w:b/>
          <w:bCs/>
          <w:sz w:val="22"/>
          <w:szCs w:val="22"/>
        </w:rPr>
      </w:pPr>
    </w:p>
    <w:p w14:paraId="76CCE7BE" w14:textId="7E2F2858" w:rsidR="00411ADB" w:rsidRPr="00411ADB" w:rsidRDefault="00411ADB" w:rsidP="00411ADB">
      <w:pPr>
        <w:jc w:val="both"/>
        <w:rPr>
          <w:rFonts w:ascii="Garamond" w:eastAsia="Arial" w:hAnsi="Garamond"/>
          <w:color w:val="00000A"/>
        </w:rPr>
      </w:pPr>
      <w:r w:rsidRPr="00411ADB">
        <w:rPr>
          <w:rFonts w:ascii="Garamond" w:eastAsia="Arial" w:hAnsi="Garamond"/>
          <w:b/>
          <w:color w:val="00000A"/>
        </w:rPr>
        <w:t xml:space="preserve">I ETAP OCENY WNIOSKU </w:t>
      </w:r>
      <w:r w:rsidRPr="00411ADB">
        <w:rPr>
          <w:rFonts w:ascii="Garamond" w:eastAsia="Arial" w:hAnsi="Garamond"/>
          <w:color w:val="00000A"/>
        </w:rPr>
        <w:t xml:space="preserve">– </w:t>
      </w:r>
      <w:r w:rsidR="00E659F7" w:rsidRPr="00E659F7">
        <w:rPr>
          <w:rFonts w:ascii="Garamond" w:eastAsia="Arial" w:hAnsi="Garamond"/>
          <w:color w:val="00000A"/>
        </w:rPr>
        <w:t>ocena formalna - weryfikacja kompletności wniosku (dołączenia wymaganych załączników określonych w rozporządzeniu Ministra Rodziny, Pracy i Polityki Społecznej z dnia 25 listopada 2025</w:t>
      </w:r>
      <w:r w:rsidR="00E659F7">
        <w:rPr>
          <w:rFonts w:ascii="Garamond" w:eastAsia="Arial" w:hAnsi="Garamond"/>
          <w:color w:val="00000A"/>
        </w:rPr>
        <w:t xml:space="preserve"> </w:t>
      </w:r>
      <w:r w:rsidR="00E659F7" w:rsidRPr="00E659F7">
        <w:rPr>
          <w:rFonts w:ascii="Garamond" w:eastAsia="Arial" w:hAnsi="Garamond"/>
          <w:color w:val="00000A"/>
        </w:rPr>
        <w:t>r. w sprawie Krajowego Funduszu Szkoleniowego Dz. U. z 2025</w:t>
      </w:r>
      <w:r w:rsidR="00E659F7">
        <w:rPr>
          <w:rFonts w:ascii="Garamond" w:eastAsia="Arial" w:hAnsi="Garamond"/>
          <w:color w:val="00000A"/>
        </w:rPr>
        <w:t xml:space="preserve"> </w:t>
      </w:r>
      <w:r w:rsidR="00E659F7" w:rsidRPr="00E659F7">
        <w:rPr>
          <w:rFonts w:ascii="Garamond" w:eastAsia="Arial" w:hAnsi="Garamond"/>
          <w:color w:val="00000A"/>
        </w:rPr>
        <w:t>r., poz. 1641) oraz spełniania warunków ubiegania się o środki KFS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03"/>
        <w:gridCol w:w="445"/>
        <w:gridCol w:w="4568"/>
        <w:gridCol w:w="1667"/>
        <w:gridCol w:w="2310"/>
      </w:tblGrid>
      <w:tr w:rsidR="00411ADB" w:rsidRPr="00411ADB" w14:paraId="5CA9653C" w14:textId="77777777" w:rsidTr="001609ED">
        <w:trPr>
          <w:trHeight w:hRule="exact" w:val="774"/>
        </w:trPr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2DE35C0F" w14:textId="77777777" w:rsidR="00411ADB" w:rsidRPr="001609ED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1609ED">
              <w:rPr>
                <w:rFonts w:ascii="Garamond" w:hAnsi="Garamond" w:cs="Arial"/>
                <w:sz w:val="22"/>
                <w:szCs w:val="22"/>
              </w:rPr>
              <w:t>Lp.</w:t>
            </w:r>
          </w:p>
        </w:tc>
        <w:tc>
          <w:tcPr>
            <w:tcW w:w="5039" w:type="dxa"/>
            <w:gridSpan w:val="2"/>
            <w:shd w:val="clear" w:color="auto" w:fill="BFBFBF" w:themeFill="background1" w:themeFillShade="BF"/>
            <w:vAlign w:val="center"/>
          </w:tcPr>
          <w:p w14:paraId="4AC4E8D8" w14:textId="77777777" w:rsidR="00411ADB" w:rsidRPr="001609ED" w:rsidRDefault="00411ADB" w:rsidP="005F1DB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1609ED">
              <w:rPr>
                <w:rFonts w:ascii="Garamond" w:hAnsi="Garamond" w:cs="Arial"/>
                <w:b/>
                <w:bCs/>
                <w:sz w:val="22"/>
                <w:szCs w:val="22"/>
              </w:rPr>
              <w:t>Kryterium</w:t>
            </w:r>
            <w:r w:rsidR="00E659F7" w:rsidRPr="001609ED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oceny formalnej</w:t>
            </w:r>
          </w:p>
          <w:p w14:paraId="064F84FE" w14:textId="22C251E0" w:rsidR="00E659F7" w:rsidRPr="001609ED" w:rsidRDefault="00E659F7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1609ED">
              <w:rPr>
                <w:rFonts w:ascii="Garamond" w:hAnsi="Garamond" w:cs="Arial"/>
                <w:b/>
                <w:bCs/>
                <w:sz w:val="22"/>
                <w:szCs w:val="22"/>
              </w:rPr>
              <w:t>Wniosek jest kompletny (zawiera wymagane załączniki)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14:paraId="33ADBA13" w14:textId="77777777" w:rsidR="00411ADB" w:rsidRPr="001609ED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1609ED">
              <w:rPr>
                <w:rFonts w:ascii="Garamond" w:hAnsi="Garamond" w:cs="Arial"/>
                <w:sz w:val="22"/>
                <w:szCs w:val="22"/>
              </w:rPr>
              <w:t>Wpisać  TAK/NIE/NIE DOTYCZY</w:t>
            </w:r>
          </w:p>
        </w:tc>
        <w:tc>
          <w:tcPr>
            <w:tcW w:w="2321" w:type="dxa"/>
            <w:shd w:val="clear" w:color="auto" w:fill="BFBFBF" w:themeFill="background1" w:themeFillShade="BF"/>
            <w:vAlign w:val="center"/>
          </w:tcPr>
          <w:p w14:paraId="2AC82E6A" w14:textId="77777777" w:rsidR="00411ADB" w:rsidRPr="001609ED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1609ED">
              <w:rPr>
                <w:rFonts w:ascii="Garamond" w:hAnsi="Garamond" w:cs="Arial"/>
                <w:sz w:val="22"/>
                <w:szCs w:val="22"/>
              </w:rPr>
              <w:t>UWAGI</w:t>
            </w:r>
          </w:p>
        </w:tc>
      </w:tr>
      <w:tr w:rsidR="002B52F4" w:rsidRPr="00411ADB" w14:paraId="69CA70C5" w14:textId="77777777" w:rsidTr="0008620C">
        <w:trPr>
          <w:trHeight w:val="365"/>
        </w:trPr>
        <w:tc>
          <w:tcPr>
            <w:tcW w:w="489" w:type="dxa"/>
            <w:vMerge w:val="restart"/>
            <w:vAlign w:val="center"/>
          </w:tcPr>
          <w:p w14:paraId="699D88A2" w14:textId="77777777" w:rsidR="002B52F4" w:rsidRPr="00411ADB" w:rsidRDefault="002B52F4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 xml:space="preserve">1. </w:t>
            </w:r>
          </w:p>
        </w:tc>
        <w:tc>
          <w:tcPr>
            <w:tcW w:w="9004" w:type="dxa"/>
            <w:gridSpan w:val="4"/>
            <w:vAlign w:val="center"/>
          </w:tcPr>
          <w:p w14:paraId="3B593EC9" w14:textId="3D79E63D" w:rsidR="002B52F4" w:rsidRPr="00411ADB" w:rsidRDefault="002B52F4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E659F7">
              <w:rPr>
                <w:rFonts w:ascii="Garamond" w:eastAsia="Arial" w:hAnsi="Garamond"/>
                <w:color w:val="00000A"/>
              </w:rPr>
              <w:t>Wnioskodawca prowadzi działalność gospodarczą w rozumieniu przepisów o pomocy publicznej i dołączył do wniosku</w:t>
            </w:r>
            <w:r>
              <w:rPr>
                <w:rFonts w:ascii="Garamond" w:eastAsia="Arial" w:hAnsi="Garamond"/>
                <w:color w:val="00000A"/>
              </w:rPr>
              <w:t>:</w:t>
            </w:r>
          </w:p>
        </w:tc>
      </w:tr>
      <w:tr w:rsidR="00411ADB" w:rsidRPr="00411ADB" w14:paraId="5CBB0EB1" w14:textId="77777777" w:rsidTr="00411ADB">
        <w:trPr>
          <w:trHeight w:val="838"/>
        </w:trPr>
        <w:tc>
          <w:tcPr>
            <w:tcW w:w="489" w:type="dxa"/>
            <w:vMerge/>
            <w:vAlign w:val="center"/>
          </w:tcPr>
          <w:p w14:paraId="165527E9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5BE8D02A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1.1</w:t>
            </w:r>
          </w:p>
        </w:tc>
        <w:tc>
          <w:tcPr>
            <w:tcW w:w="4594" w:type="dxa"/>
            <w:vAlign w:val="center"/>
          </w:tcPr>
          <w:p w14:paraId="0D86AFC8" w14:textId="276779BD" w:rsidR="00411ADB" w:rsidRPr="00411ADB" w:rsidRDefault="00E659F7" w:rsidP="005F1DB8">
            <w:pPr>
              <w:tabs>
                <w:tab w:val="left" w:pos="920"/>
              </w:tabs>
              <w:spacing w:line="262" w:lineRule="auto"/>
              <w:ind w:right="180"/>
              <w:rPr>
                <w:rFonts w:ascii="Garamond" w:eastAsia="Arial" w:hAnsi="Garamond"/>
                <w:color w:val="00000A"/>
                <w:sz w:val="18"/>
              </w:rPr>
            </w:pPr>
            <w:r w:rsidRPr="00E659F7">
              <w:rPr>
                <w:rFonts w:ascii="Garamond" w:eastAsia="Arial" w:hAnsi="Garamond"/>
                <w:color w:val="00000A"/>
                <w:sz w:val="18"/>
              </w:rPr>
              <w:t xml:space="preserve">zaświadczenia lub oświadczenia o pomocy de </w:t>
            </w:r>
            <w:proofErr w:type="spellStart"/>
            <w:r w:rsidRPr="00E659F7">
              <w:rPr>
                <w:rFonts w:ascii="Garamond" w:eastAsia="Arial" w:hAnsi="Garamond"/>
                <w:color w:val="00000A"/>
                <w:sz w:val="18"/>
              </w:rPr>
              <w:t>minimis</w:t>
            </w:r>
            <w:proofErr w:type="spellEnd"/>
            <w:r w:rsidRPr="00E659F7">
              <w:rPr>
                <w:rFonts w:ascii="Garamond" w:eastAsia="Arial" w:hAnsi="Garamond"/>
                <w:color w:val="00000A"/>
                <w:sz w:val="18"/>
              </w:rPr>
              <w:t>, w zakresie o którym mowa w art. 37 ust. 1 pkt 1 i ust. 2 pkt 1 ustawy z dnia 30 kwietnia 2004r. o postępowaniu sprawach dotyczących pomocy publicznej (Dz.U. 2025 r., poz. 468).</w:t>
            </w:r>
          </w:p>
        </w:tc>
        <w:tc>
          <w:tcPr>
            <w:tcW w:w="1644" w:type="dxa"/>
          </w:tcPr>
          <w:p w14:paraId="03123AF1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6D6BD443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50EB2068" w14:textId="77777777" w:rsidTr="00411ADB">
        <w:trPr>
          <w:trHeight w:val="977"/>
        </w:trPr>
        <w:tc>
          <w:tcPr>
            <w:tcW w:w="489" w:type="dxa"/>
            <w:vMerge/>
            <w:vAlign w:val="center"/>
          </w:tcPr>
          <w:p w14:paraId="0F2F92EA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F23E317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1.2</w:t>
            </w:r>
          </w:p>
        </w:tc>
        <w:tc>
          <w:tcPr>
            <w:tcW w:w="4594" w:type="dxa"/>
            <w:vAlign w:val="center"/>
          </w:tcPr>
          <w:p w14:paraId="0ECBB928" w14:textId="1AA43168" w:rsidR="00411ADB" w:rsidRPr="00411ADB" w:rsidRDefault="00E659F7" w:rsidP="005F1DB8">
            <w:pPr>
              <w:tabs>
                <w:tab w:val="left" w:pos="920"/>
              </w:tabs>
              <w:spacing w:line="254" w:lineRule="auto"/>
              <w:rPr>
                <w:rFonts w:ascii="Garamond" w:eastAsia="Arial" w:hAnsi="Garamond"/>
                <w:color w:val="00000A"/>
                <w:sz w:val="18"/>
              </w:rPr>
            </w:pPr>
            <w:r w:rsidRPr="00E659F7">
              <w:rPr>
                <w:rFonts w:ascii="Garamond" w:eastAsia="Arial" w:hAnsi="Garamond"/>
                <w:color w:val="00000A"/>
                <w:sz w:val="18"/>
              </w:rPr>
              <w:t xml:space="preserve">informacje określone w przepisach wydanych na podstawie art. 37 ust. 2a ustawy z dnia 30 kwietnia 2004r. o postępowaniu w sprawach dotyczących pomocy publicznej (Dz.U. 2025 r., poz. 468) - odpowiedni Formularz informacji przedstawianych przy ubieganiu się o pomoc de </w:t>
            </w:r>
            <w:proofErr w:type="spellStart"/>
            <w:r w:rsidRPr="00E659F7">
              <w:rPr>
                <w:rFonts w:ascii="Garamond" w:eastAsia="Arial" w:hAnsi="Garamond"/>
                <w:color w:val="00000A"/>
                <w:sz w:val="18"/>
              </w:rPr>
              <w:t>minimis</w:t>
            </w:r>
            <w:proofErr w:type="spellEnd"/>
          </w:p>
        </w:tc>
        <w:tc>
          <w:tcPr>
            <w:tcW w:w="1644" w:type="dxa"/>
          </w:tcPr>
          <w:p w14:paraId="388AF82B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465F4BC8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52A46DF6" w14:textId="77777777" w:rsidTr="00411ADB">
        <w:trPr>
          <w:trHeight w:val="836"/>
        </w:trPr>
        <w:tc>
          <w:tcPr>
            <w:tcW w:w="489" w:type="dxa"/>
            <w:vAlign w:val="center"/>
          </w:tcPr>
          <w:p w14:paraId="67470D12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5039" w:type="dxa"/>
            <w:gridSpan w:val="2"/>
            <w:vAlign w:val="center"/>
          </w:tcPr>
          <w:p w14:paraId="2BCD5CD5" w14:textId="7B84D8C2" w:rsidR="00411ADB" w:rsidRPr="00411ADB" w:rsidRDefault="00E659F7" w:rsidP="005F1DB8">
            <w:pPr>
              <w:jc w:val="both"/>
              <w:rPr>
                <w:rFonts w:ascii="Garamond" w:hAnsi="Garamond" w:cs="Arial"/>
              </w:rPr>
            </w:pPr>
            <w:r w:rsidRPr="00E659F7">
              <w:rPr>
                <w:rFonts w:ascii="Garamond" w:eastAsia="Arial" w:hAnsi="Garamond"/>
                <w:color w:val="00000A"/>
              </w:rPr>
              <w:t>Wnioskodawca dołączył do wniosku kopię dokumentu potwierdzającego oznaczenie formy prawnej podmiotu, z uwzględnieniem sposobu reprezentacji wnioskodawcy- w przypadku braku wpisu do Krajowego Rejestru Sądowego lub Centralnej Ewidencji i Informacji o Działalności Gospodarczej, o ile dokument nie jest dostępny w publicznych rejestrach lub na stronie internetowej podmiotu</w:t>
            </w:r>
          </w:p>
        </w:tc>
        <w:tc>
          <w:tcPr>
            <w:tcW w:w="1644" w:type="dxa"/>
          </w:tcPr>
          <w:p w14:paraId="006F236F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42AF1AD0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4A1ECC8D" w14:textId="77777777" w:rsidTr="00411ADB">
        <w:trPr>
          <w:trHeight w:val="436"/>
        </w:trPr>
        <w:tc>
          <w:tcPr>
            <w:tcW w:w="489" w:type="dxa"/>
            <w:vAlign w:val="center"/>
          </w:tcPr>
          <w:p w14:paraId="091B57DA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3.</w:t>
            </w:r>
          </w:p>
        </w:tc>
        <w:tc>
          <w:tcPr>
            <w:tcW w:w="5039" w:type="dxa"/>
            <w:gridSpan w:val="2"/>
            <w:vAlign w:val="center"/>
          </w:tcPr>
          <w:p w14:paraId="790605BB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</w:rPr>
            </w:pPr>
            <w:r w:rsidRPr="00411ADB">
              <w:rPr>
                <w:rFonts w:ascii="Garamond" w:hAnsi="Garamond" w:cs="Arial"/>
              </w:rPr>
              <w:t>Wnioskodawca dołączył do wniosku:</w:t>
            </w:r>
          </w:p>
        </w:tc>
        <w:tc>
          <w:tcPr>
            <w:tcW w:w="1644" w:type="dxa"/>
          </w:tcPr>
          <w:p w14:paraId="7716D855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42762965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6D0B6347" w14:textId="77777777" w:rsidTr="00411ADB">
        <w:trPr>
          <w:trHeight w:val="399"/>
        </w:trPr>
        <w:tc>
          <w:tcPr>
            <w:tcW w:w="489" w:type="dxa"/>
            <w:vMerge w:val="restart"/>
            <w:vAlign w:val="center"/>
          </w:tcPr>
          <w:p w14:paraId="1A9A144B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4093745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3.1</w:t>
            </w:r>
          </w:p>
        </w:tc>
        <w:tc>
          <w:tcPr>
            <w:tcW w:w="4594" w:type="dxa"/>
            <w:vAlign w:val="center"/>
          </w:tcPr>
          <w:p w14:paraId="109A2A7C" w14:textId="75F43F83" w:rsidR="00411ADB" w:rsidRPr="00411ADB" w:rsidRDefault="00411ADB" w:rsidP="005F1DB8">
            <w:pPr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eastAsia="Arial" w:hAnsi="Garamond"/>
                <w:color w:val="00000A"/>
                <w:sz w:val="18"/>
              </w:rPr>
              <w:t xml:space="preserve">program kształcenia ustawicznego (dotyczy studiów podyplomowych, </w:t>
            </w:r>
            <w:r w:rsidR="00E659F7">
              <w:rPr>
                <w:rFonts w:ascii="Garamond" w:eastAsia="Arial" w:hAnsi="Garamond"/>
                <w:color w:val="00000A"/>
                <w:sz w:val="18"/>
              </w:rPr>
              <w:t>szkolenia</w:t>
            </w:r>
            <w:r w:rsidRPr="00411ADB">
              <w:rPr>
                <w:rFonts w:ascii="Garamond" w:eastAsia="Arial" w:hAnsi="Garamond"/>
                <w:color w:val="00000A"/>
                <w:sz w:val="18"/>
              </w:rPr>
              <w:t>)</w:t>
            </w:r>
          </w:p>
        </w:tc>
        <w:tc>
          <w:tcPr>
            <w:tcW w:w="1644" w:type="dxa"/>
          </w:tcPr>
          <w:p w14:paraId="055C976A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4C29721B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231F57ED" w14:textId="77777777" w:rsidTr="00C96E43">
        <w:trPr>
          <w:trHeight w:val="408"/>
        </w:trPr>
        <w:tc>
          <w:tcPr>
            <w:tcW w:w="489" w:type="dxa"/>
            <w:vMerge/>
            <w:vAlign w:val="center"/>
          </w:tcPr>
          <w:p w14:paraId="68EC8317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546E0390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3.2</w:t>
            </w:r>
          </w:p>
        </w:tc>
        <w:tc>
          <w:tcPr>
            <w:tcW w:w="4594" w:type="dxa"/>
            <w:vAlign w:val="center"/>
          </w:tcPr>
          <w:p w14:paraId="1B8B8EF8" w14:textId="3E75845D" w:rsidR="00411ADB" w:rsidRPr="00411ADB" w:rsidRDefault="00E659F7" w:rsidP="005F1DB8">
            <w:pPr>
              <w:rPr>
                <w:rFonts w:ascii="Garamond" w:hAnsi="Garamond" w:cs="Arial"/>
                <w:sz w:val="18"/>
                <w:szCs w:val="18"/>
              </w:rPr>
            </w:pPr>
            <w:r w:rsidRPr="00E659F7">
              <w:rPr>
                <w:rFonts w:ascii="Garamond" w:eastAsia="Arial" w:hAnsi="Garamond"/>
                <w:color w:val="00000A"/>
                <w:sz w:val="18"/>
              </w:rPr>
              <w:t>efekty uczenia się, których opanowanie będzie sprawdzane w procesie potwierdzania nabytej wiedzy i umiejętności</w:t>
            </w:r>
          </w:p>
        </w:tc>
        <w:tc>
          <w:tcPr>
            <w:tcW w:w="1644" w:type="dxa"/>
          </w:tcPr>
          <w:p w14:paraId="53F889E6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00CF132D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96E43" w:rsidRPr="00411ADB" w14:paraId="2E7BA8A8" w14:textId="77777777" w:rsidTr="00C96E43">
        <w:trPr>
          <w:trHeight w:val="993"/>
        </w:trPr>
        <w:tc>
          <w:tcPr>
            <w:tcW w:w="489" w:type="dxa"/>
            <w:vAlign w:val="center"/>
          </w:tcPr>
          <w:p w14:paraId="047CE9E2" w14:textId="77777777" w:rsidR="00C96E43" w:rsidRPr="00411ADB" w:rsidRDefault="00C96E43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5039" w:type="dxa"/>
            <w:gridSpan w:val="2"/>
            <w:vAlign w:val="center"/>
          </w:tcPr>
          <w:p w14:paraId="13781B23" w14:textId="77777777" w:rsidR="00C96E43" w:rsidRDefault="002B52F4" w:rsidP="005F1DB8">
            <w:pPr>
              <w:spacing w:line="256" w:lineRule="auto"/>
              <w:ind w:right="-104"/>
              <w:jc w:val="both"/>
              <w:rPr>
                <w:rFonts w:ascii="Garamond" w:eastAsia="Arial" w:hAnsi="Garamond"/>
                <w:color w:val="00000A"/>
                <w:sz w:val="18"/>
              </w:rPr>
            </w:pPr>
            <w:r w:rsidRPr="002B52F4">
              <w:rPr>
                <w:rFonts w:ascii="Garamond" w:eastAsia="Arial" w:hAnsi="Garamond"/>
                <w:color w:val="00000A"/>
                <w:sz w:val="18"/>
              </w:rPr>
              <w:t>Wnioskodawca dołączył do wniosku wzór dokumentu potwierdzającego ukończenie kształcenia ustawicznego, wystawianego przez realizatora usługi kształcenia ustawicznego</w:t>
            </w:r>
          </w:p>
          <w:p w14:paraId="4725265B" w14:textId="2F1D3AAB" w:rsidR="002B52F4" w:rsidRPr="002B52F4" w:rsidRDefault="002B52F4" w:rsidP="005F1DB8">
            <w:pPr>
              <w:spacing w:line="256" w:lineRule="auto"/>
              <w:ind w:right="-104"/>
              <w:jc w:val="both"/>
              <w:rPr>
                <w:rFonts w:ascii="Garamond" w:hAnsi="Garamond" w:cs="Arial"/>
                <w:i/>
                <w:iCs/>
                <w:sz w:val="18"/>
                <w:szCs w:val="18"/>
              </w:rPr>
            </w:pPr>
            <w:r w:rsidRPr="002B52F4">
              <w:rPr>
                <w:rFonts w:ascii="Garamond" w:hAnsi="Garamond" w:cs="Arial"/>
                <w:i/>
                <w:iCs/>
                <w:sz w:val="18"/>
                <w:szCs w:val="18"/>
              </w:rPr>
              <w:t>Dotyczy szkoleń, studiów podyplomowych, procesu potwierdzenia nabytej wiedzy i umiejętności. Wnioskodawca nie ma obowiązku dołączenia tego dokumentu, jeżeli jego wzór wynika z powszechnie obowiązujących przepisów</w:t>
            </w:r>
          </w:p>
        </w:tc>
        <w:tc>
          <w:tcPr>
            <w:tcW w:w="1644" w:type="dxa"/>
          </w:tcPr>
          <w:p w14:paraId="773D496F" w14:textId="77777777" w:rsidR="00C96E43" w:rsidRPr="00411ADB" w:rsidRDefault="00C96E43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05371DB7" w14:textId="77777777" w:rsidR="00C96E43" w:rsidRPr="00411ADB" w:rsidRDefault="00C96E43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14:paraId="21150873" w14:textId="0882881B" w:rsidR="00411ADB" w:rsidRDefault="00411ADB" w:rsidP="00411ADB">
      <w:pPr>
        <w:jc w:val="both"/>
        <w:rPr>
          <w:rFonts w:ascii="Garamond" w:eastAsia="Arial" w:hAnsi="Garamond"/>
          <w:color w:val="00000A"/>
        </w:rPr>
      </w:pPr>
    </w:p>
    <w:p w14:paraId="335DFBBB" w14:textId="77777777" w:rsidR="002B52F4" w:rsidRDefault="002B52F4" w:rsidP="00411ADB">
      <w:pPr>
        <w:jc w:val="both"/>
        <w:rPr>
          <w:rFonts w:ascii="Garamond" w:eastAsia="Arial" w:hAnsi="Garamond"/>
          <w:color w:val="00000A"/>
        </w:rPr>
      </w:pPr>
    </w:p>
    <w:p w14:paraId="01FAE45D" w14:textId="77777777" w:rsidR="002B52F4" w:rsidRPr="00411ADB" w:rsidRDefault="002B52F4" w:rsidP="00411ADB">
      <w:pPr>
        <w:jc w:val="both"/>
        <w:rPr>
          <w:rFonts w:ascii="Garamond" w:eastAsia="Arial" w:hAnsi="Garamond"/>
          <w:color w:val="00000A"/>
        </w:rPr>
      </w:pPr>
    </w:p>
    <w:tbl>
      <w:tblPr>
        <w:tblStyle w:val="Tabela-Siatka"/>
        <w:tblW w:w="9508" w:type="dxa"/>
        <w:tblInd w:w="-5" w:type="dxa"/>
        <w:tblLook w:val="04A0" w:firstRow="1" w:lastRow="0" w:firstColumn="1" w:lastColumn="0" w:noHBand="0" w:noVBand="1"/>
      </w:tblPr>
      <w:tblGrid>
        <w:gridCol w:w="541"/>
        <w:gridCol w:w="4908"/>
        <w:gridCol w:w="1667"/>
        <w:gridCol w:w="2392"/>
      </w:tblGrid>
      <w:tr w:rsidR="00411ADB" w:rsidRPr="001609ED" w14:paraId="79F36B56" w14:textId="77777777" w:rsidTr="001609ED">
        <w:trPr>
          <w:trHeight w:hRule="exact" w:val="950"/>
        </w:trPr>
        <w:tc>
          <w:tcPr>
            <w:tcW w:w="542" w:type="dxa"/>
            <w:shd w:val="clear" w:color="auto" w:fill="BFBFBF" w:themeFill="background1" w:themeFillShade="BF"/>
            <w:vAlign w:val="center"/>
          </w:tcPr>
          <w:p w14:paraId="3EF1E45E" w14:textId="77777777" w:rsidR="00411ADB" w:rsidRPr="001609ED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1609ED">
              <w:rPr>
                <w:rFonts w:ascii="Garamond" w:hAnsi="Garamond" w:cs="Arial"/>
                <w:sz w:val="22"/>
                <w:szCs w:val="22"/>
              </w:rPr>
              <w:lastRenderedPageBreak/>
              <w:t>Lp.</w:t>
            </w:r>
          </w:p>
        </w:tc>
        <w:tc>
          <w:tcPr>
            <w:tcW w:w="4987" w:type="dxa"/>
            <w:shd w:val="clear" w:color="auto" w:fill="BFBFBF" w:themeFill="background1" w:themeFillShade="BF"/>
            <w:vAlign w:val="center"/>
          </w:tcPr>
          <w:p w14:paraId="60D2B3A7" w14:textId="7CDC317C" w:rsidR="00411ADB" w:rsidRPr="001609ED" w:rsidRDefault="002B52F4" w:rsidP="005F1DB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1609ED">
              <w:rPr>
                <w:rFonts w:ascii="Garamond" w:hAnsi="Garamond" w:cs="Arial"/>
                <w:b/>
                <w:bCs/>
                <w:sz w:val="22"/>
                <w:szCs w:val="22"/>
              </w:rPr>
              <w:t>Kryterium oceny formalnej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E42EEC7" w14:textId="77777777" w:rsidR="00411ADB" w:rsidRPr="001609ED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1609ED">
              <w:rPr>
                <w:rFonts w:ascii="Garamond" w:hAnsi="Garamond" w:cs="Arial"/>
                <w:sz w:val="22"/>
                <w:szCs w:val="22"/>
              </w:rPr>
              <w:t>Wpisać  TAK/NIE/NIE DOTYCZY</w:t>
            </w:r>
          </w:p>
        </w:tc>
        <w:tc>
          <w:tcPr>
            <w:tcW w:w="2420" w:type="dxa"/>
            <w:shd w:val="clear" w:color="auto" w:fill="BFBFBF" w:themeFill="background1" w:themeFillShade="BF"/>
            <w:vAlign w:val="center"/>
          </w:tcPr>
          <w:p w14:paraId="38CF0B5B" w14:textId="77777777" w:rsidR="00411ADB" w:rsidRPr="001609ED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1609ED">
              <w:rPr>
                <w:rFonts w:ascii="Garamond" w:hAnsi="Garamond" w:cs="Arial"/>
                <w:sz w:val="22"/>
                <w:szCs w:val="22"/>
              </w:rPr>
              <w:t>UWAGI</w:t>
            </w:r>
          </w:p>
        </w:tc>
      </w:tr>
      <w:tr w:rsidR="005A23E9" w14:paraId="3149B611" w14:textId="77777777" w:rsidTr="0087195E">
        <w:trPr>
          <w:trHeight w:val="652"/>
        </w:trPr>
        <w:tc>
          <w:tcPr>
            <w:tcW w:w="542" w:type="dxa"/>
            <w:vAlign w:val="center"/>
          </w:tcPr>
          <w:p w14:paraId="0A69B4D0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 xml:space="preserve">1. </w:t>
            </w:r>
          </w:p>
        </w:tc>
        <w:tc>
          <w:tcPr>
            <w:tcW w:w="4987" w:type="dxa"/>
            <w:vAlign w:val="center"/>
          </w:tcPr>
          <w:p w14:paraId="5C227CD0" w14:textId="2E8D8154" w:rsidR="005A23E9" w:rsidRPr="005A23E9" w:rsidRDefault="002B52F4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2B52F4">
              <w:rPr>
                <w:rFonts w:ascii="Garamond" w:eastAsia="Arial" w:hAnsi="Garamond"/>
                <w:color w:val="00000A"/>
                <w:sz w:val="18"/>
                <w:szCs w:val="18"/>
              </w:rPr>
              <w:t>Wniosek złożony w postaci elektronicznej za pośrednictwem indywidualnego konta w systemie teleinformatycznym praca.gov.</w:t>
            </w:r>
          </w:p>
        </w:tc>
        <w:tc>
          <w:tcPr>
            <w:tcW w:w="1559" w:type="dxa"/>
          </w:tcPr>
          <w:p w14:paraId="321B1EE4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557CD6CF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3E9" w14:paraId="362968CE" w14:textId="77777777" w:rsidTr="0087195E">
        <w:trPr>
          <w:trHeight w:val="690"/>
        </w:trPr>
        <w:tc>
          <w:tcPr>
            <w:tcW w:w="542" w:type="dxa"/>
            <w:vAlign w:val="center"/>
          </w:tcPr>
          <w:p w14:paraId="722C8203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4987" w:type="dxa"/>
            <w:vAlign w:val="center"/>
          </w:tcPr>
          <w:p w14:paraId="308498EA" w14:textId="433E832B" w:rsidR="005A23E9" w:rsidRPr="005A23E9" w:rsidRDefault="002B52F4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2B52F4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Wnioskodawca ma siedzibę lub prowadzi działalność na terenie powiatu </w:t>
            </w: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wołowskiego</w:t>
            </w:r>
          </w:p>
        </w:tc>
        <w:tc>
          <w:tcPr>
            <w:tcW w:w="1559" w:type="dxa"/>
          </w:tcPr>
          <w:p w14:paraId="69EB0B2B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79948E3D" w14:textId="77777777" w:rsidR="002B52F4" w:rsidRPr="0087195E" w:rsidRDefault="002B52F4" w:rsidP="002B52F4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87195E">
              <w:rPr>
                <w:rFonts w:ascii="Garamond" w:hAnsi="Garamond" w:cs="Arial"/>
                <w:sz w:val="18"/>
                <w:szCs w:val="18"/>
              </w:rPr>
              <w:t xml:space="preserve">□ </w:t>
            </w:r>
            <w:proofErr w:type="spellStart"/>
            <w:r w:rsidRPr="0087195E">
              <w:rPr>
                <w:rFonts w:ascii="Garamond" w:hAnsi="Garamond" w:cs="Arial"/>
                <w:sz w:val="18"/>
                <w:szCs w:val="18"/>
              </w:rPr>
              <w:t>CEiDG</w:t>
            </w:r>
            <w:proofErr w:type="spellEnd"/>
            <w:r w:rsidRPr="0087195E">
              <w:rPr>
                <w:rFonts w:ascii="Garamond" w:hAnsi="Garamond" w:cs="Arial"/>
                <w:sz w:val="18"/>
                <w:szCs w:val="18"/>
              </w:rPr>
              <w:t>, KRS, inny rejestr</w:t>
            </w:r>
          </w:p>
          <w:p w14:paraId="5321B3B1" w14:textId="25022141" w:rsidR="002B52F4" w:rsidRPr="0087195E" w:rsidRDefault="002B52F4" w:rsidP="002B52F4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87195E">
              <w:rPr>
                <w:rFonts w:ascii="Garamond" w:hAnsi="Garamond" w:cs="Arial"/>
                <w:sz w:val="18"/>
                <w:szCs w:val="18"/>
              </w:rPr>
              <w:t xml:space="preserve">□ oświadczenie o prowadzeniu działalności na terenie  powiatu </w:t>
            </w:r>
            <w:r w:rsidR="0087195E">
              <w:rPr>
                <w:rFonts w:ascii="Garamond" w:hAnsi="Garamond" w:cs="Arial"/>
                <w:sz w:val="18"/>
                <w:szCs w:val="18"/>
              </w:rPr>
              <w:t>wołowskiego</w:t>
            </w:r>
          </w:p>
          <w:p w14:paraId="4EF77F1E" w14:textId="77777777" w:rsidR="002B52F4" w:rsidRPr="0087195E" w:rsidRDefault="002B52F4" w:rsidP="002B52F4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87195E">
              <w:rPr>
                <w:rFonts w:ascii="Garamond" w:hAnsi="Garamond" w:cs="Arial"/>
                <w:sz w:val="18"/>
                <w:szCs w:val="18"/>
              </w:rPr>
              <w:t>□ inne dokumenty potwierdzające</w:t>
            </w:r>
          </w:p>
          <w:p w14:paraId="7918595E" w14:textId="07D4785F" w:rsidR="005A23E9" w:rsidRPr="00674D48" w:rsidRDefault="002B52F4" w:rsidP="002B5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5E">
              <w:rPr>
                <w:rFonts w:ascii="Garamond" w:hAnsi="Garamond" w:cs="Arial"/>
                <w:sz w:val="18"/>
                <w:szCs w:val="18"/>
              </w:rPr>
              <w:t>□ do uzupełnienia</w:t>
            </w:r>
          </w:p>
        </w:tc>
      </w:tr>
      <w:tr w:rsidR="005A23E9" w14:paraId="77CD40D4" w14:textId="77777777" w:rsidTr="0087195E">
        <w:trPr>
          <w:trHeight w:val="841"/>
        </w:trPr>
        <w:tc>
          <w:tcPr>
            <w:tcW w:w="542" w:type="dxa"/>
            <w:vAlign w:val="center"/>
          </w:tcPr>
          <w:p w14:paraId="0A84216F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3.</w:t>
            </w:r>
          </w:p>
        </w:tc>
        <w:tc>
          <w:tcPr>
            <w:tcW w:w="4987" w:type="dxa"/>
            <w:vAlign w:val="center"/>
          </w:tcPr>
          <w:p w14:paraId="0A035E58" w14:textId="50E8F541" w:rsidR="005A23E9" w:rsidRPr="005A23E9" w:rsidRDefault="0087195E" w:rsidP="005F1DB8">
            <w:pPr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Wniosek został podpisany przez osoby upoważnione</w:t>
            </w:r>
          </w:p>
        </w:tc>
        <w:tc>
          <w:tcPr>
            <w:tcW w:w="1559" w:type="dxa"/>
          </w:tcPr>
          <w:p w14:paraId="3E47003B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6D157C4D" w14:textId="77777777" w:rsidR="0087195E" w:rsidRPr="0087195E" w:rsidRDefault="0087195E" w:rsidP="0087195E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87195E">
              <w:rPr>
                <w:rFonts w:ascii="Garamond" w:hAnsi="Garamond" w:cs="Arial"/>
                <w:sz w:val="18"/>
                <w:szCs w:val="18"/>
              </w:rPr>
              <w:t>□ podpisane przez osoby wskazane w dokumentach rejestrowych</w:t>
            </w:r>
          </w:p>
          <w:p w14:paraId="6C4E7ECC" w14:textId="77777777" w:rsidR="0087195E" w:rsidRPr="0087195E" w:rsidRDefault="0087195E" w:rsidP="0087195E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87195E">
              <w:rPr>
                <w:rFonts w:ascii="Garamond" w:hAnsi="Garamond" w:cs="Arial"/>
                <w:sz w:val="18"/>
                <w:szCs w:val="18"/>
              </w:rPr>
              <w:t>□ dołączono prawidłowe pełnomocnictwo</w:t>
            </w:r>
          </w:p>
          <w:p w14:paraId="44E09BFE" w14:textId="1A633672" w:rsidR="005A23E9" w:rsidRPr="00674D48" w:rsidRDefault="0087195E" w:rsidP="008719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5E">
              <w:rPr>
                <w:rFonts w:ascii="Garamond" w:hAnsi="Garamond" w:cs="Arial"/>
                <w:sz w:val="18"/>
                <w:szCs w:val="18"/>
              </w:rPr>
              <w:t>□ do uzupełnienia</w:t>
            </w:r>
          </w:p>
        </w:tc>
      </w:tr>
      <w:tr w:rsidR="005A23E9" w14:paraId="38360178" w14:textId="77777777" w:rsidTr="0087195E">
        <w:trPr>
          <w:trHeight w:val="731"/>
        </w:trPr>
        <w:tc>
          <w:tcPr>
            <w:tcW w:w="542" w:type="dxa"/>
            <w:vAlign w:val="center"/>
          </w:tcPr>
          <w:p w14:paraId="7150535A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4987" w:type="dxa"/>
            <w:vAlign w:val="center"/>
          </w:tcPr>
          <w:p w14:paraId="7EBA61B9" w14:textId="1415AD83" w:rsidR="005A23E9" w:rsidRPr="005A23E9" w:rsidRDefault="0087195E" w:rsidP="005F1DB8">
            <w:pPr>
              <w:spacing w:line="256" w:lineRule="auto"/>
              <w:ind w:right="-104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Wnioskodawca na dzień złożenia wniosku spełnia definicję pracodawcy wg Kodeksu Pracy, zleceniodawcy lub osoby fizycznej prowadzącej działalność gospodarczą</w:t>
            </w:r>
          </w:p>
        </w:tc>
        <w:tc>
          <w:tcPr>
            <w:tcW w:w="1559" w:type="dxa"/>
          </w:tcPr>
          <w:p w14:paraId="4F43F429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7CFAAFC5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3E9" w14:paraId="1B33BB9F" w14:textId="77777777" w:rsidTr="0087195E">
        <w:trPr>
          <w:trHeight w:val="686"/>
        </w:trPr>
        <w:tc>
          <w:tcPr>
            <w:tcW w:w="542" w:type="dxa"/>
            <w:vAlign w:val="center"/>
          </w:tcPr>
          <w:p w14:paraId="715F1372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5.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6779ED7B" w14:textId="035836F2" w:rsidR="005A23E9" w:rsidRPr="0087195E" w:rsidRDefault="0087195E" w:rsidP="0087195E">
            <w:pPr>
              <w:spacing w:line="256" w:lineRule="auto"/>
              <w:ind w:right="-104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Wnioskodawca wykazał, że na dzień złożenia wniosku każdy z uczestników wytypowanych do</w:t>
            </w: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</w:t>
            </w: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objęcia wparciem spełnia definicję pracownika lub osoby świadczącej usługi na podstawie umowy cywilnoprawnej</w:t>
            </w:r>
          </w:p>
        </w:tc>
        <w:tc>
          <w:tcPr>
            <w:tcW w:w="1559" w:type="dxa"/>
          </w:tcPr>
          <w:p w14:paraId="4B986545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3071DCE3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3E9" w14:paraId="37DBE016" w14:textId="77777777" w:rsidTr="0087195E">
        <w:trPr>
          <w:trHeight w:val="852"/>
        </w:trPr>
        <w:tc>
          <w:tcPr>
            <w:tcW w:w="542" w:type="dxa"/>
            <w:vAlign w:val="center"/>
          </w:tcPr>
          <w:p w14:paraId="3D9D72F4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6.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5C4FBF0C" w14:textId="175FCA84" w:rsidR="005A23E9" w:rsidRPr="005A23E9" w:rsidRDefault="0087195E" w:rsidP="005A23E9">
            <w:pPr>
              <w:spacing w:line="0" w:lineRule="atLeast"/>
              <w:jc w:val="both"/>
              <w:rPr>
                <w:rFonts w:ascii="Garamond" w:eastAsia="Arial" w:hAnsi="Garamond"/>
                <w:i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W przypadku każdego uczestnika kształcenia ustawicznego Wnioskodawca wykazał, że wysokość wsparcia, w części finansowanej ze środków KFS na jego kształcenie ustawiczne, nie przekracza 200% przeciętnego wynagrodzenia obowiązującego na dzień złożenia wniosku</w:t>
            </w:r>
          </w:p>
        </w:tc>
        <w:tc>
          <w:tcPr>
            <w:tcW w:w="1559" w:type="dxa"/>
          </w:tcPr>
          <w:p w14:paraId="7A612957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7C7BE3B7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1ADB" w14:paraId="6D43E26B" w14:textId="77777777" w:rsidTr="0087195E">
        <w:trPr>
          <w:trHeight w:val="423"/>
        </w:trPr>
        <w:tc>
          <w:tcPr>
            <w:tcW w:w="542" w:type="dxa"/>
            <w:vAlign w:val="center"/>
          </w:tcPr>
          <w:p w14:paraId="10E12F9C" w14:textId="77777777" w:rsidR="00411ADB" w:rsidRPr="005A23E9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7.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29EC341D" w14:textId="01E59431" w:rsidR="00411ADB" w:rsidRPr="005A23E9" w:rsidRDefault="0087195E" w:rsidP="005F1DB8">
            <w:pPr>
              <w:spacing w:line="0" w:lineRule="atLeast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 przypadku każdego uczestnika kształcenia ustawicznego Wnioskodawca wykazał, że wykonuje pracę na terenie powiatu </w:t>
            </w: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wołowskiego</w:t>
            </w:r>
          </w:p>
        </w:tc>
        <w:tc>
          <w:tcPr>
            <w:tcW w:w="1559" w:type="dxa"/>
          </w:tcPr>
          <w:p w14:paraId="6597F81A" w14:textId="77777777" w:rsidR="00411ADB" w:rsidRPr="00674D48" w:rsidRDefault="00411ADB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1215E6CC" w14:textId="4DD61918" w:rsidR="00411ADB" w:rsidRPr="0087195E" w:rsidRDefault="0087195E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87195E">
              <w:rPr>
                <w:rFonts w:ascii="Garamond" w:hAnsi="Garamond" w:cs="Arial"/>
                <w:sz w:val="18"/>
                <w:szCs w:val="18"/>
              </w:rPr>
              <w:t>□ oświadczenie o miejscu zatrudnienia lub wykonywania pracy uczestnika kształcenia ustawicznego</w:t>
            </w:r>
          </w:p>
        </w:tc>
      </w:tr>
      <w:tr w:rsidR="00FD2689" w14:paraId="2B9349B3" w14:textId="77777777" w:rsidTr="0087195E">
        <w:trPr>
          <w:trHeight w:val="648"/>
        </w:trPr>
        <w:tc>
          <w:tcPr>
            <w:tcW w:w="542" w:type="dxa"/>
            <w:vAlign w:val="center"/>
          </w:tcPr>
          <w:p w14:paraId="575A4AE4" w14:textId="77777777" w:rsidR="00FD2689" w:rsidRPr="005A23E9" w:rsidRDefault="00FD268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8.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3DF7EE4F" w14:textId="4AB720F9" w:rsidR="00FD2689" w:rsidRPr="005A23E9" w:rsidRDefault="0087195E" w:rsidP="005F1DB8">
            <w:pPr>
              <w:tabs>
                <w:tab w:val="left" w:pos="792"/>
              </w:tabs>
              <w:ind w:right="800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Wnioskodawca nie posiada zaległości z tytułów, o których mowa w art. 125 ust. 9 pkt 2 i 3 ustawy</w:t>
            </w:r>
          </w:p>
        </w:tc>
        <w:tc>
          <w:tcPr>
            <w:tcW w:w="1559" w:type="dxa"/>
          </w:tcPr>
          <w:p w14:paraId="6B7E3299" w14:textId="77777777" w:rsidR="00FD2689" w:rsidRPr="00674D48" w:rsidRDefault="00FD268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636818FB" w14:textId="77777777" w:rsidR="00FD2689" w:rsidRPr="00674D48" w:rsidRDefault="00FD268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95E" w14:paraId="53819365" w14:textId="77777777" w:rsidTr="0087195E">
        <w:trPr>
          <w:trHeight w:val="648"/>
        </w:trPr>
        <w:tc>
          <w:tcPr>
            <w:tcW w:w="542" w:type="dxa"/>
            <w:vAlign w:val="center"/>
          </w:tcPr>
          <w:p w14:paraId="05F72F4C" w14:textId="3F70B691" w:rsidR="0087195E" w:rsidRPr="005A23E9" w:rsidRDefault="0087195E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9. 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76DE39BF" w14:textId="6C976112" w:rsidR="0087195E" w:rsidRPr="0087195E" w:rsidRDefault="0087195E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Wnioskodawca opłacał składki na Fundusz Pracy (lub jest</w:t>
            </w: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</w:t>
            </w: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zwolniony z ich opłacania na mocy prawa) w okresie co najmniej 6 miesięcy bezpośrednio poprzedzających dzień złożenia wniosku</w:t>
            </w:r>
          </w:p>
        </w:tc>
        <w:tc>
          <w:tcPr>
            <w:tcW w:w="1559" w:type="dxa"/>
          </w:tcPr>
          <w:p w14:paraId="465A3BA1" w14:textId="77777777" w:rsidR="0087195E" w:rsidRPr="00674D48" w:rsidRDefault="0087195E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0EAE65BC" w14:textId="77777777" w:rsidR="0087195E" w:rsidRPr="00674D48" w:rsidRDefault="0087195E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95E" w14:paraId="10E9C80D" w14:textId="77777777" w:rsidTr="0087195E">
        <w:trPr>
          <w:trHeight w:val="648"/>
        </w:trPr>
        <w:tc>
          <w:tcPr>
            <w:tcW w:w="542" w:type="dxa"/>
            <w:vAlign w:val="center"/>
          </w:tcPr>
          <w:p w14:paraId="7EEF9D38" w14:textId="372AD561" w:rsidR="0087195E" w:rsidRDefault="0087195E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10.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496F78EF" w14:textId="4901F492" w:rsidR="0087195E" w:rsidRPr="0087195E" w:rsidRDefault="0087195E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Wnioskodawca nie zalicza się do publicznych służb zatrudnienia i nie jest podmiotem zbiorowym, gdzie sąd orzekł zakaz korzystania z dotacji, subwencji lub innych form pomocy finansowanej ze środków publicznych</w:t>
            </w:r>
          </w:p>
        </w:tc>
        <w:tc>
          <w:tcPr>
            <w:tcW w:w="1559" w:type="dxa"/>
          </w:tcPr>
          <w:p w14:paraId="547F51F3" w14:textId="77777777" w:rsidR="0087195E" w:rsidRPr="00674D48" w:rsidRDefault="0087195E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3377AB0C" w14:textId="77777777" w:rsidR="0087195E" w:rsidRPr="00674D48" w:rsidRDefault="0087195E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95E" w14:paraId="37562D7C" w14:textId="77777777" w:rsidTr="0087195E">
        <w:trPr>
          <w:trHeight w:val="648"/>
        </w:trPr>
        <w:tc>
          <w:tcPr>
            <w:tcW w:w="542" w:type="dxa"/>
            <w:vAlign w:val="center"/>
          </w:tcPr>
          <w:p w14:paraId="19A58D60" w14:textId="2D446449" w:rsidR="0087195E" w:rsidRDefault="0087195E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11.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5BE444CF" w14:textId="77777777" w:rsidR="0087195E" w:rsidRPr="0087195E" w:rsidRDefault="0087195E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Wnioskodawca nie jest powiązany z realizatorem działań osobowo lub kapitałowo.</w:t>
            </w:r>
          </w:p>
          <w:p w14:paraId="5F30A9AA" w14:textId="77777777" w:rsidR="0087195E" w:rsidRPr="0087195E" w:rsidRDefault="0087195E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Przez powiązania kapitałowe lub osobowe rozumie się wzajemne powiązania między tym podmiotem a realizatorem działań finansowanych z udziałem środków KFS, polegające na:</w:t>
            </w:r>
          </w:p>
          <w:p w14:paraId="68E9D13F" w14:textId="77777777" w:rsidR="0087195E" w:rsidRPr="0087195E" w:rsidRDefault="0087195E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1) uczestniczeniu w spółce jako wspólnik spółki cywilnej lub spółki osobowej;</w:t>
            </w:r>
          </w:p>
          <w:p w14:paraId="6D0D4CB4" w14:textId="77777777" w:rsidR="0087195E" w:rsidRPr="0087195E" w:rsidRDefault="0087195E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2) posiadaniu udziałów lub co najmniej 5 % akcji;</w:t>
            </w:r>
          </w:p>
          <w:p w14:paraId="32448808" w14:textId="77777777" w:rsidR="0087195E" w:rsidRPr="0087195E" w:rsidRDefault="0087195E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3) pełnieniu funkcji członka organu nadzorczego lub zarządzającego, prokurenta, pełnomocnika;</w:t>
            </w:r>
          </w:p>
          <w:p w14:paraId="7F2D62FA" w14:textId="0A237174" w:rsidR="0087195E" w:rsidRPr="0087195E" w:rsidRDefault="0087195E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87195E">
              <w:rPr>
                <w:rFonts w:ascii="Garamond" w:eastAsia="Arial" w:hAnsi="Garamond"/>
                <w:color w:val="00000A"/>
                <w:sz w:val="18"/>
                <w:szCs w:val="18"/>
              </w:rPr>
              <w:t>4) pozostawaniu w takim stosunku prawnym lub faktycznym, który może budzić uzasadnione wątpliwości co do bezstronności w wyborze realizatora.</w:t>
            </w:r>
          </w:p>
        </w:tc>
        <w:tc>
          <w:tcPr>
            <w:tcW w:w="1559" w:type="dxa"/>
          </w:tcPr>
          <w:p w14:paraId="0B3B1F7D" w14:textId="77777777" w:rsidR="0087195E" w:rsidRPr="00674D48" w:rsidRDefault="0087195E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7633ABE3" w14:textId="77777777" w:rsidR="0087195E" w:rsidRPr="00674D48" w:rsidRDefault="0087195E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95E" w14:paraId="1F6D9906" w14:textId="77777777" w:rsidTr="0087195E">
        <w:trPr>
          <w:trHeight w:val="648"/>
        </w:trPr>
        <w:tc>
          <w:tcPr>
            <w:tcW w:w="542" w:type="dxa"/>
            <w:vAlign w:val="center"/>
          </w:tcPr>
          <w:p w14:paraId="3129CDF2" w14:textId="133713E0" w:rsidR="0087195E" w:rsidRDefault="0087195E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12.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2BCE981A" w14:textId="35EFCB3D" w:rsidR="0087195E" w:rsidRPr="0087195E" w:rsidRDefault="000642F4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0642F4">
              <w:rPr>
                <w:rFonts w:ascii="Garamond" w:eastAsia="Arial" w:hAnsi="Garamond"/>
                <w:color w:val="00000A"/>
                <w:sz w:val="18"/>
                <w:szCs w:val="18"/>
              </w:rPr>
              <w:t>W stosunku do wnioskodawcy nie zachodzą przesłanki wykluczenia na podstawie ustawy z dnia 13 kwietnia 2022r. o szczególnych rozwiązaniach w zakresie przeciwdziałania wspierania agresji na Ukrainie oraz służących ochronie bezpieczeństwa narodowego (Dz.U. poz. 835)</w:t>
            </w:r>
          </w:p>
        </w:tc>
        <w:tc>
          <w:tcPr>
            <w:tcW w:w="1559" w:type="dxa"/>
          </w:tcPr>
          <w:p w14:paraId="2FADF975" w14:textId="77777777" w:rsidR="0087195E" w:rsidRPr="00674D48" w:rsidRDefault="0087195E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4047D971" w14:textId="77777777" w:rsidR="0087195E" w:rsidRPr="00674D48" w:rsidRDefault="0087195E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42F4" w14:paraId="64C85E04" w14:textId="77777777" w:rsidTr="0087195E">
        <w:trPr>
          <w:trHeight w:val="648"/>
        </w:trPr>
        <w:tc>
          <w:tcPr>
            <w:tcW w:w="542" w:type="dxa"/>
            <w:vAlign w:val="center"/>
          </w:tcPr>
          <w:p w14:paraId="2F762D48" w14:textId="7A3BB78B" w:rsidR="000642F4" w:rsidRDefault="000642F4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13.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63B3E2EB" w14:textId="3F2C1D42" w:rsidR="000642F4" w:rsidRPr="000642F4" w:rsidRDefault="000642F4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0642F4">
              <w:rPr>
                <w:rFonts w:ascii="Garamond" w:eastAsia="Arial" w:hAnsi="Garamond"/>
                <w:color w:val="00000A"/>
                <w:sz w:val="18"/>
                <w:szCs w:val="18"/>
              </w:rPr>
              <w:t>Działania planowane do realizacji spełniają definicję kształcenia ustawicznego</w:t>
            </w:r>
          </w:p>
        </w:tc>
        <w:tc>
          <w:tcPr>
            <w:tcW w:w="1559" w:type="dxa"/>
          </w:tcPr>
          <w:p w14:paraId="07154151" w14:textId="77777777" w:rsidR="000642F4" w:rsidRPr="00674D48" w:rsidRDefault="000642F4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55778223" w14:textId="77777777" w:rsidR="000642F4" w:rsidRPr="00674D48" w:rsidRDefault="000642F4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42F4" w14:paraId="1F438D22" w14:textId="77777777" w:rsidTr="0087195E">
        <w:trPr>
          <w:trHeight w:val="648"/>
        </w:trPr>
        <w:tc>
          <w:tcPr>
            <w:tcW w:w="542" w:type="dxa"/>
            <w:vAlign w:val="center"/>
          </w:tcPr>
          <w:p w14:paraId="2B932D5D" w14:textId="74EB08BC" w:rsidR="000642F4" w:rsidRDefault="000642F4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lastRenderedPageBreak/>
              <w:t>14.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48401284" w14:textId="23866AF8" w:rsidR="000642F4" w:rsidRPr="000642F4" w:rsidRDefault="000642F4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0642F4">
              <w:rPr>
                <w:rFonts w:ascii="Garamond" w:eastAsia="Arial" w:hAnsi="Garamond"/>
                <w:color w:val="00000A"/>
                <w:sz w:val="18"/>
                <w:szCs w:val="18"/>
              </w:rPr>
              <w:t>Instytucja realizująca szkolenie wpisana jest do rejestru, o którym mowa w art. 6 ust. 1 pkt 8 ustawy z dnia 9 listopada 2000r. o utworzeniu Polskiej Agencji Rozwoju Przedsiębiorczości w zakresie usług szkoleniowych (Dz.U. 2025, poz. 98)</w:t>
            </w:r>
          </w:p>
        </w:tc>
        <w:tc>
          <w:tcPr>
            <w:tcW w:w="1559" w:type="dxa"/>
          </w:tcPr>
          <w:p w14:paraId="5D13219A" w14:textId="77777777" w:rsidR="000642F4" w:rsidRPr="00674D48" w:rsidRDefault="000642F4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41FCEE02" w14:textId="77777777" w:rsidR="000642F4" w:rsidRPr="00674D48" w:rsidRDefault="000642F4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42F4" w14:paraId="24782BB7" w14:textId="77777777" w:rsidTr="0087195E">
        <w:trPr>
          <w:trHeight w:val="648"/>
        </w:trPr>
        <w:tc>
          <w:tcPr>
            <w:tcW w:w="542" w:type="dxa"/>
            <w:vAlign w:val="center"/>
          </w:tcPr>
          <w:p w14:paraId="30980AEB" w14:textId="5FB18BEA" w:rsidR="000642F4" w:rsidRDefault="000642F4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15.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53E7959D" w14:textId="6C69373C" w:rsidR="000642F4" w:rsidRPr="000642F4" w:rsidRDefault="000642F4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0642F4">
              <w:rPr>
                <w:rFonts w:ascii="Garamond" w:eastAsia="Arial" w:hAnsi="Garamond"/>
                <w:color w:val="00000A"/>
                <w:sz w:val="18"/>
                <w:szCs w:val="18"/>
              </w:rPr>
              <w:t>Wnioskodawca oświadczył, że nie jest zobowiązany do zwrotu wcześniej uzyskanej pomocy publicznej wynikającej z Decyzji Komisji Europejskiej uznającej pomoc za niezgodną z prawem oraz wspólnym rynkiem</w:t>
            </w:r>
          </w:p>
        </w:tc>
        <w:tc>
          <w:tcPr>
            <w:tcW w:w="1559" w:type="dxa"/>
          </w:tcPr>
          <w:p w14:paraId="7663835F" w14:textId="77777777" w:rsidR="000642F4" w:rsidRPr="00674D48" w:rsidRDefault="000642F4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62B3BD75" w14:textId="77777777" w:rsidR="000642F4" w:rsidRPr="00674D48" w:rsidRDefault="000642F4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42F4" w14:paraId="74863A47" w14:textId="77777777" w:rsidTr="0087195E">
        <w:trPr>
          <w:trHeight w:val="648"/>
        </w:trPr>
        <w:tc>
          <w:tcPr>
            <w:tcW w:w="542" w:type="dxa"/>
            <w:vAlign w:val="center"/>
          </w:tcPr>
          <w:p w14:paraId="3FBB0342" w14:textId="02F78BA7" w:rsidR="000642F4" w:rsidRDefault="000642F4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16.</w:t>
            </w:r>
          </w:p>
        </w:tc>
        <w:tc>
          <w:tcPr>
            <w:tcW w:w="4987" w:type="dxa"/>
            <w:shd w:val="clear" w:color="auto" w:fill="FFFFFF" w:themeFill="background1"/>
            <w:vAlign w:val="center"/>
          </w:tcPr>
          <w:p w14:paraId="0478DA37" w14:textId="63860757" w:rsidR="000642F4" w:rsidRPr="000642F4" w:rsidRDefault="000642F4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0642F4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Wnioskodawca oświadczył, że wielkość dotychczas otrzymanej przez Wnioskodawcę pomocy de </w:t>
            </w:r>
            <w:proofErr w:type="spellStart"/>
            <w:r w:rsidRPr="000642F4">
              <w:rPr>
                <w:rFonts w:ascii="Garamond" w:eastAsia="Arial" w:hAnsi="Garamond"/>
                <w:color w:val="00000A"/>
                <w:sz w:val="18"/>
                <w:szCs w:val="18"/>
              </w:rPr>
              <w:t>minimis</w:t>
            </w:r>
            <w:proofErr w:type="spellEnd"/>
            <w:r w:rsidRPr="000642F4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, de </w:t>
            </w:r>
            <w:proofErr w:type="spellStart"/>
            <w:r w:rsidRPr="000642F4">
              <w:rPr>
                <w:rFonts w:ascii="Garamond" w:eastAsia="Arial" w:hAnsi="Garamond"/>
                <w:color w:val="00000A"/>
                <w:sz w:val="18"/>
                <w:szCs w:val="18"/>
              </w:rPr>
              <w:t>minimis</w:t>
            </w:r>
            <w:proofErr w:type="spellEnd"/>
            <w:r w:rsidRPr="000642F4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w rolnictwie lub rybołówstwie wraz z pomocą, o którą wnioskuje nie przekroczy dopuszczalnego pułapu, o jakim mowa w przepisach o pomocy publicznej</w:t>
            </w:r>
          </w:p>
        </w:tc>
        <w:tc>
          <w:tcPr>
            <w:tcW w:w="1559" w:type="dxa"/>
          </w:tcPr>
          <w:p w14:paraId="2B581E4A" w14:textId="77777777" w:rsidR="000642F4" w:rsidRPr="00674D48" w:rsidRDefault="000642F4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</w:tcPr>
          <w:p w14:paraId="6E8EBA19" w14:textId="77777777" w:rsidR="000642F4" w:rsidRPr="00674D48" w:rsidRDefault="000642F4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42F4" w14:paraId="5D4EC3F3" w14:textId="77777777" w:rsidTr="00305D71">
        <w:trPr>
          <w:trHeight w:val="648"/>
        </w:trPr>
        <w:tc>
          <w:tcPr>
            <w:tcW w:w="5529" w:type="dxa"/>
            <w:gridSpan w:val="2"/>
            <w:vAlign w:val="center"/>
          </w:tcPr>
          <w:p w14:paraId="63C67CD0" w14:textId="470E86CD" w:rsidR="000642F4" w:rsidRPr="000642F4" w:rsidRDefault="000642F4" w:rsidP="0087195E">
            <w:pPr>
              <w:tabs>
                <w:tab w:val="left" w:pos="792"/>
              </w:tabs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0642F4">
              <w:rPr>
                <w:rFonts w:ascii="Garamond" w:eastAsia="Arial" w:hAnsi="Garamond"/>
                <w:color w:val="00000A"/>
                <w:sz w:val="18"/>
                <w:szCs w:val="18"/>
              </w:rPr>
              <w:t>W przypadku gdy wniosek jest nieprawidłowo wypełniony lub niekompletny, Dyrektor Urzędu wyznacza termin na jego uzupełnienie. Wniosek nieuzupełniony w wyznaczonym terminie pozostawia się bez rozpatrzenia zgodnie z § 5 ust. 3 rozporządzenia Ministra Rodziny, Pracy i Polityki Społecznej z dnia 25 listopada 2025r. w sprawie Krajowego Funduszu Szkoleniowego (Dz. U. z 2025</w:t>
            </w:r>
            <w:r w:rsidR="008538FA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</w:t>
            </w:r>
            <w:r w:rsidRPr="000642F4">
              <w:rPr>
                <w:rFonts w:ascii="Garamond" w:eastAsia="Arial" w:hAnsi="Garamond"/>
                <w:color w:val="00000A"/>
                <w:sz w:val="18"/>
                <w:szCs w:val="18"/>
              </w:rPr>
              <w:t>r. , poz. 1641).</w:t>
            </w:r>
          </w:p>
        </w:tc>
        <w:tc>
          <w:tcPr>
            <w:tcW w:w="3979" w:type="dxa"/>
            <w:gridSpan w:val="2"/>
            <w:shd w:val="clear" w:color="auto" w:fill="FFFFFF" w:themeFill="background1"/>
          </w:tcPr>
          <w:p w14:paraId="414C13D7" w14:textId="77777777" w:rsidR="000642F4" w:rsidRPr="000642F4" w:rsidRDefault="000642F4" w:rsidP="000642F4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642F4">
              <w:rPr>
                <w:rFonts w:ascii="Garamond" w:hAnsi="Garamond" w:cs="Arial"/>
                <w:sz w:val="18"/>
                <w:szCs w:val="18"/>
              </w:rPr>
              <w:t>□ Wniosek kompletny i prawidłowo wypełniony</w:t>
            </w:r>
          </w:p>
          <w:p w14:paraId="1EA1E504" w14:textId="77777777" w:rsidR="000642F4" w:rsidRPr="000642F4" w:rsidRDefault="000642F4" w:rsidP="000642F4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642F4">
              <w:rPr>
                <w:rFonts w:ascii="Garamond" w:hAnsi="Garamond" w:cs="Arial"/>
                <w:sz w:val="18"/>
                <w:szCs w:val="18"/>
              </w:rPr>
              <w:t>□ Wyznaczono termin na uzupełnienie wniosku: 7/14 dni</w:t>
            </w:r>
          </w:p>
          <w:p w14:paraId="6CC1AE76" w14:textId="43DB8FFD" w:rsidR="000642F4" w:rsidRPr="00674D48" w:rsidRDefault="000642F4" w:rsidP="00064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42F4">
              <w:rPr>
                <w:rFonts w:ascii="Garamond" w:hAnsi="Garamond" w:cs="Arial"/>
                <w:sz w:val="18"/>
                <w:szCs w:val="18"/>
              </w:rPr>
              <w:t>□ Wniosek uzupełniony w wyznaczonym terminie</w:t>
            </w:r>
          </w:p>
        </w:tc>
      </w:tr>
      <w:tr w:rsidR="000642F4" w:rsidRPr="001609ED" w14:paraId="4D16E119" w14:textId="77777777" w:rsidTr="00D16FE4">
        <w:trPr>
          <w:trHeight w:val="648"/>
        </w:trPr>
        <w:tc>
          <w:tcPr>
            <w:tcW w:w="9508" w:type="dxa"/>
            <w:gridSpan w:val="4"/>
            <w:vAlign w:val="center"/>
          </w:tcPr>
          <w:p w14:paraId="14510EFD" w14:textId="77777777" w:rsidR="000642F4" w:rsidRPr="001609ED" w:rsidRDefault="000642F4" w:rsidP="000642F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609ED">
              <w:rPr>
                <w:rFonts w:ascii="Garamond" w:hAnsi="Garamond" w:cs="Arial"/>
                <w:sz w:val="22"/>
                <w:szCs w:val="22"/>
              </w:rPr>
              <w:t>Wynik oceny formalnej:</w:t>
            </w:r>
          </w:p>
          <w:p w14:paraId="4A30CC35" w14:textId="04B8B33D" w:rsidR="000642F4" w:rsidRPr="001609ED" w:rsidRDefault="000642F4" w:rsidP="000642F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1609ED">
              <w:rPr>
                <w:rFonts w:ascii="Garamond" w:hAnsi="Garamond" w:cs="Arial"/>
                <w:sz w:val="22"/>
                <w:szCs w:val="22"/>
              </w:rPr>
              <w:t>POZYTYWNA / NEGATYWNA / BEZ ROZPATRZENIA</w:t>
            </w:r>
          </w:p>
        </w:tc>
      </w:tr>
    </w:tbl>
    <w:p w14:paraId="2C4095BB" w14:textId="3B237C67" w:rsidR="00411ADB" w:rsidRDefault="00411ADB" w:rsidP="00411ADB">
      <w:pPr>
        <w:pStyle w:val="Default"/>
        <w:rPr>
          <w:b/>
          <w:bCs/>
          <w:sz w:val="22"/>
          <w:szCs w:val="22"/>
        </w:rPr>
      </w:pPr>
    </w:p>
    <w:p w14:paraId="5B685927" w14:textId="6FB79534" w:rsidR="0047623A" w:rsidRPr="0047623A" w:rsidRDefault="0047623A" w:rsidP="0047623A">
      <w:pPr>
        <w:jc w:val="both"/>
        <w:rPr>
          <w:rFonts w:ascii="Garamond" w:eastAsia="Arial" w:hAnsi="Garamond"/>
          <w:color w:val="00000A"/>
        </w:rPr>
      </w:pPr>
      <w:r w:rsidRPr="0047623A">
        <w:rPr>
          <w:rFonts w:ascii="Garamond" w:eastAsia="Arial" w:hAnsi="Garamond"/>
          <w:b/>
          <w:color w:val="00000A"/>
        </w:rPr>
        <w:t xml:space="preserve">III ETAP OCENY WNIOSKU </w:t>
      </w:r>
      <w:r w:rsidRPr="0047623A">
        <w:rPr>
          <w:rFonts w:ascii="Garamond" w:eastAsia="Arial" w:hAnsi="Garamond"/>
          <w:color w:val="00000A"/>
        </w:rPr>
        <w:t xml:space="preserve">– </w:t>
      </w:r>
      <w:r w:rsidR="008538FA" w:rsidRPr="008538FA">
        <w:rPr>
          <w:rFonts w:ascii="Garamond" w:eastAsia="Arial" w:hAnsi="Garamond"/>
          <w:color w:val="00000A"/>
        </w:rPr>
        <w:t>ocena merytoryczna w zakresie spełniania kryteriów wskazanych w ustawie z dnia 20 marca 2025r. o rynku pracy i służbach zatrudnienia oraz w ogłoszeniu o naborze wniosków KFS</w:t>
      </w:r>
    </w:p>
    <w:tbl>
      <w:tblPr>
        <w:tblStyle w:val="Tabela-Siatka1"/>
        <w:tblW w:w="9492" w:type="dxa"/>
        <w:tblInd w:w="-5" w:type="dxa"/>
        <w:tblLook w:val="04A0" w:firstRow="1" w:lastRow="0" w:firstColumn="1" w:lastColumn="0" w:noHBand="0" w:noVBand="1"/>
      </w:tblPr>
      <w:tblGrid>
        <w:gridCol w:w="567"/>
        <w:gridCol w:w="465"/>
        <w:gridCol w:w="4497"/>
        <w:gridCol w:w="1417"/>
        <w:gridCol w:w="2546"/>
      </w:tblGrid>
      <w:tr w:rsidR="0047623A" w:rsidRPr="001609ED" w14:paraId="58BB3127" w14:textId="77777777" w:rsidTr="001609ED">
        <w:trPr>
          <w:trHeight w:hRule="exact" w:val="1685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8F3F325" w14:textId="77777777" w:rsidR="0047623A" w:rsidRPr="001609ED" w:rsidRDefault="0047623A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b/>
                <w:bCs/>
                <w:sz w:val="22"/>
                <w:szCs w:val="22"/>
                <w:lang w:eastAsia="en-US"/>
              </w:rPr>
            </w:pPr>
            <w:r w:rsidRPr="001609ED">
              <w:rPr>
                <w:rFonts w:ascii="Garamond" w:eastAsiaTheme="minorHAnsi" w:hAnsi="Garamond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962" w:type="dxa"/>
            <w:gridSpan w:val="2"/>
            <w:shd w:val="clear" w:color="auto" w:fill="BFBFBF" w:themeFill="background1" w:themeFillShade="BF"/>
            <w:vAlign w:val="center"/>
          </w:tcPr>
          <w:p w14:paraId="71C3B545" w14:textId="69E15AF5" w:rsidR="0047623A" w:rsidRPr="001609ED" w:rsidRDefault="008538FA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b/>
                <w:bCs/>
                <w:sz w:val="22"/>
                <w:szCs w:val="22"/>
                <w:lang w:eastAsia="en-US"/>
              </w:rPr>
            </w:pPr>
            <w:r w:rsidRPr="001609ED">
              <w:rPr>
                <w:rFonts w:ascii="Garamond" w:eastAsiaTheme="minorHAnsi" w:hAnsi="Garamond" w:cs="Arial"/>
                <w:b/>
                <w:bCs/>
                <w:sz w:val="22"/>
                <w:szCs w:val="22"/>
                <w:lang w:eastAsia="en-US"/>
              </w:rPr>
              <w:t>Kryteria oceny merytorycznej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C0E084E" w14:textId="09E3F248" w:rsidR="0047623A" w:rsidRPr="001609ED" w:rsidRDefault="008538FA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b/>
                <w:bCs/>
                <w:sz w:val="22"/>
                <w:szCs w:val="22"/>
                <w:lang w:eastAsia="en-US"/>
              </w:rPr>
            </w:pPr>
            <w:r w:rsidRPr="001609ED">
              <w:rPr>
                <w:rFonts w:ascii="Garamond" w:eastAsiaTheme="minorHAnsi" w:hAnsi="Garamond" w:cs="Arial"/>
                <w:b/>
                <w:bCs/>
                <w:sz w:val="22"/>
                <w:szCs w:val="22"/>
                <w:lang w:eastAsia="en-US"/>
              </w:rPr>
              <w:t>Wpisać SPEŁNIA / NIE SPEŁNIA / NIE DOTYCZY</w:t>
            </w:r>
          </w:p>
        </w:tc>
        <w:tc>
          <w:tcPr>
            <w:tcW w:w="2546" w:type="dxa"/>
            <w:shd w:val="clear" w:color="auto" w:fill="BFBFBF" w:themeFill="background1" w:themeFillShade="BF"/>
            <w:vAlign w:val="center"/>
          </w:tcPr>
          <w:p w14:paraId="41619C6F" w14:textId="77777777" w:rsidR="0047623A" w:rsidRPr="001609ED" w:rsidRDefault="0047623A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b/>
                <w:bCs/>
                <w:sz w:val="22"/>
                <w:szCs w:val="22"/>
                <w:lang w:eastAsia="en-US"/>
              </w:rPr>
            </w:pPr>
            <w:r w:rsidRPr="001609ED">
              <w:rPr>
                <w:rFonts w:ascii="Garamond" w:eastAsiaTheme="minorHAnsi" w:hAnsi="Garamond" w:cs="Arial"/>
                <w:b/>
                <w:bCs/>
                <w:sz w:val="22"/>
                <w:szCs w:val="22"/>
                <w:lang w:eastAsia="en-US"/>
              </w:rPr>
              <w:t>UWAGI</w:t>
            </w:r>
          </w:p>
        </w:tc>
      </w:tr>
      <w:tr w:rsidR="00AC42A9" w:rsidRPr="0047623A" w14:paraId="61087D9F" w14:textId="77777777" w:rsidTr="00A92F3D">
        <w:trPr>
          <w:trHeight w:val="652"/>
        </w:trPr>
        <w:tc>
          <w:tcPr>
            <w:tcW w:w="567" w:type="dxa"/>
            <w:vMerge w:val="restart"/>
          </w:tcPr>
          <w:p w14:paraId="2059956A" w14:textId="77777777" w:rsidR="00AC42A9" w:rsidRPr="0047623A" w:rsidRDefault="00AC42A9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47623A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 xml:space="preserve">1. </w:t>
            </w:r>
          </w:p>
        </w:tc>
        <w:tc>
          <w:tcPr>
            <w:tcW w:w="8925" w:type="dxa"/>
            <w:gridSpan w:val="4"/>
            <w:vAlign w:val="center"/>
          </w:tcPr>
          <w:p w14:paraId="7FCF3C27" w14:textId="77777777" w:rsidR="00AC42A9" w:rsidRPr="00AC42A9" w:rsidRDefault="00AC42A9" w:rsidP="00AC42A9">
            <w:pPr>
              <w:jc w:val="both"/>
              <w:rPr>
                <w:rFonts w:ascii="Garamond" w:eastAsia="Arial" w:hAnsi="Garamond" w:cstheme="minorBidi"/>
                <w:color w:val="00000A"/>
                <w:sz w:val="18"/>
                <w:szCs w:val="18"/>
                <w:lang w:eastAsia="en-US"/>
              </w:rPr>
            </w:pPr>
            <w:r w:rsidRPr="00AC42A9">
              <w:rPr>
                <w:rFonts w:ascii="Garamond" w:eastAsia="Arial" w:hAnsi="Garamond" w:cstheme="minorBidi"/>
                <w:color w:val="00000A"/>
                <w:sz w:val="18"/>
                <w:szCs w:val="18"/>
                <w:lang w:eastAsia="en-US"/>
              </w:rPr>
              <w:t>ZGODNOŚĆ DOFINANSOWANIA DZIAŁAŃ Z USTALONYMI PRIORYTETAMI WYDATKOWANIA ŚRODKÓW KFS na 2026 rok</w:t>
            </w:r>
          </w:p>
          <w:p w14:paraId="6E4826E1" w14:textId="4C43A9FD" w:rsidR="00AC42A9" w:rsidRPr="0047623A" w:rsidRDefault="00AC42A9" w:rsidP="0047623A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C42A9">
              <w:rPr>
                <w:rFonts w:ascii="Garamond" w:eastAsia="Arial" w:hAnsi="Garamond" w:cstheme="minorBidi"/>
                <w:color w:val="00000A"/>
                <w:sz w:val="18"/>
                <w:szCs w:val="18"/>
                <w:lang w:eastAsia="en-US"/>
              </w:rPr>
              <w:t>Warunek bezwzględny do spełnienia, będzie sprawdzony w odniesieniu do każdej osoby objętej kształceniem i jednocześnie do każdego zaplanowanego działania wobec tej osoby.</w:t>
            </w:r>
          </w:p>
        </w:tc>
      </w:tr>
      <w:tr w:rsidR="008538FA" w:rsidRPr="0047623A" w14:paraId="1864AC43" w14:textId="77777777" w:rsidTr="008538FA">
        <w:trPr>
          <w:trHeight w:val="652"/>
        </w:trPr>
        <w:tc>
          <w:tcPr>
            <w:tcW w:w="567" w:type="dxa"/>
            <w:vMerge/>
            <w:vAlign w:val="center"/>
          </w:tcPr>
          <w:p w14:paraId="4C92D2FE" w14:textId="77777777" w:rsidR="008538FA" w:rsidRPr="0047623A" w:rsidRDefault="008538FA" w:rsidP="0047623A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37B54173" w14:textId="18F7CD76" w:rsidR="008538FA" w:rsidRDefault="008538FA" w:rsidP="0047623A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1.1</w:t>
            </w:r>
          </w:p>
        </w:tc>
        <w:tc>
          <w:tcPr>
            <w:tcW w:w="4497" w:type="dxa"/>
            <w:vAlign w:val="center"/>
          </w:tcPr>
          <w:p w14:paraId="24F47D6B" w14:textId="77777777" w:rsidR="00AC42A9" w:rsidRPr="00AC42A9" w:rsidRDefault="00AC42A9" w:rsidP="00AC42A9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AC42A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Wnioskodawca wykazał, że zaplanowane kształcenie ustawiczne osób wytypowanych do objęcia wsparciem w ramach </w:t>
            </w:r>
            <w:r w:rsidRPr="009C4F00">
              <w:rPr>
                <w:rFonts w:ascii="Garamond" w:eastAsia="Arial" w:hAnsi="Garamond"/>
                <w:b/>
                <w:bCs/>
                <w:color w:val="00000A"/>
                <w:sz w:val="18"/>
                <w:szCs w:val="18"/>
              </w:rPr>
              <w:t>Priorytetu 1</w:t>
            </w:r>
            <w:r w:rsidRPr="00AC42A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będzie dotyczyło kształcenia w zakresie związanym z przeciwdziałaniem </w:t>
            </w:r>
            <w:proofErr w:type="spellStart"/>
            <w:r w:rsidRPr="00AC42A9">
              <w:rPr>
                <w:rFonts w:ascii="Garamond" w:eastAsia="Arial" w:hAnsi="Garamond"/>
                <w:color w:val="00000A"/>
                <w:sz w:val="18"/>
                <w:szCs w:val="18"/>
              </w:rPr>
              <w:t>mobbingowi</w:t>
            </w:r>
            <w:proofErr w:type="spellEnd"/>
            <w:r w:rsidRPr="00AC42A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i dyskryminacji w miejscu pracy, promowaniem bezpiecznego i wspierającego środowiska pracy, wdrażania procedur przeciwdziałania i reagowania na przypadki nieprawidłowości a także zasad funkcjonowania rad pracowniczych zgodnie z ustawą z dnia 7 kwietnia 2006r. o informowaniu pracowników i przeprowadzaniu z nimi konsultacji (Dz.U. 79 poz. 550).</w:t>
            </w:r>
          </w:p>
          <w:p w14:paraId="30488FB9" w14:textId="527C2E30" w:rsidR="008538FA" w:rsidRPr="009C4F00" w:rsidRDefault="00AC42A9" w:rsidP="00AC42A9">
            <w:pPr>
              <w:jc w:val="both"/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</w:pPr>
            <w:r w:rsidRPr="009C4F00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Ocena dotyczy jedynie tych Wnioskodawców, którzy ubiegają się o wsparcie w ramach Priorytetu 1</w:t>
            </w:r>
          </w:p>
        </w:tc>
        <w:tc>
          <w:tcPr>
            <w:tcW w:w="1417" w:type="dxa"/>
          </w:tcPr>
          <w:p w14:paraId="3F9CB730" w14:textId="30E08484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</w:tcPr>
          <w:p w14:paraId="7A2C812E" w14:textId="77777777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8FA" w:rsidRPr="0047623A" w14:paraId="7FE23391" w14:textId="77777777" w:rsidTr="008538FA">
        <w:trPr>
          <w:trHeight w:val="652"/>
        </w:trPr>
        <w:tc>
          <w:tcPr>
            <w:tcW w:w="567" w:type="dxa"/>
            <w:vMerge/>
            <w:vAlign w:val="center"/>
          </w:tcPr>
          <w:p w14:paraId="0D4DE181" w14:textId="77777777" w:rsidR="008538FA" w:rsidRPr="0047623A" w:rsidRDefault="008538FA" w:rsidP="0047623A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7FD0C749" w14:textId="2C3965BC" w:rsidR="008538FA" w:rsidRDefault="00AC42A9" w:rsidP="0047623A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1.2</w:t>
            </w:r>
          </w:p>
        </w:tc>
        <w:tc>
          <w:tcPr>
            <w:tcW w:w="4497" w:type="dxa"/>
            <w:vAlign w:val="center"/>
          </w:tcPr>
          <w:p w14:paraId="37D519C1" w14:textId="3242A4A2" w:rsidR="00AC42A9" w:rsidRPr="00AC42A9" w:rsidRDefault="00AC42A9" w:rsidP="00AC42A9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AC42A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Wnioskodawca wykazał, że zaplanowane kształcenie ustawiczne osób wytypowanych do objęcia wsparciem w ramach </w:t>
            </w:r>
            <w:r w:rsidRPr="009C4F00">
              <w:rPr>
                <w:rFonts w:ascii="Garamond" w:eastAsia="Arial" w:hAnsi="Garamond"/>
                <w:b/>
                <w:bCs/>
                <w:color w:val="00000A"/>
                <w:sz w:val="18"/>
                <w:szCs w:val="18"/>
              </w:rPr>
              <w:t>Priorytetu nr 2</w:t>
            </w:r>
            <w:r w:rsidRPr="00AC42A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będzie wiązało się z rozwojem umiejętności i kompetencji, które dotyczą zawodów deficytowych zidentyfikowanych w powiecie </w:t>
            </w: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wołowskim lub województwie dolnośląskim</w:t>
            </w:r>
            <w:r w:rsidRPr="00AC42A9">
              <w:rPr>
                <w:rFonts w:ascii="Garamond" w:eastAsia="Arial" w:hAnsi="Garamond"/>
                <w:color w:val="00000A"/>
                <w:sz w:val="18"/>
                <w:szCs w:val="18"/>
              </w:rPr>
              <w:t>.</w:t>
            </w:r>
          </w:p>
          <w:p w14:paraId="0549D44A" w14:textId="77777777" w:rsidR="00AC42A9" w:rsidRPr="009C4F00" w:rsidRDefault="00AC42A9" w:rsidP="00AC42A9">
            <w:pPr>
              <w:jc w:val="both"/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</w:pPr>
            <w:r w:rsidRPr="009C4F00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Ocena dotyczy jedynie tych Wnioskodawców, którzy ubiegają się o wsparcie w ramach Priorytetu 2.</w:t>
            </w:r>
          </w:p>
          <w:p w14:paraId="7C61BFD2" w14:textId="77777777" w:rsidR="00AC42A9" w:rsidRPr="009C4F00" w:rsidRDefault="00AC42A9" w:rsidP="00AC42A9">
            <w:pPr>
              <w:jc w:val="both"/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</w:pPr>
            <w:r w:rsidRPr="009C4F00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Urząd dokona oceny, czy Wnioskodawca w uzasadnieniu wyboru wsparcia powołał się na:</w:t>
            </w:r>
          </w:p>
          <w:p w14:paraId="496594A0" w14:textId="62F6101F" w:rsidR="008538FA" w:rsidRDefault="00AC42A9" w:rsidP="00AC42A9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9C4F00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 xml:space="preserve">-Barometr zawodów - prognoza na rok 2026 powiat </w:t>
            </w:r>
            <w:r w:rsidRPr="009C4F00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wołowski lub województwo dolnośl</w:t>
            </w:r>
            <w:r w:rsidR="009C4F00" w:rsidRPr="009C4F00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ą</w:t>
            </w:r>
            <w:r w:rsidRPr="009C4F00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skie</w:t>
            </w:r>
          </w:p>
        </w:tc>
        <w:tc>
          <w:tcPr>
            <w:tcW w:w="1417" w:type="dxa"/>
          </w:tcPr>
          <w:p w14:paraId="077A28EB" w14:textId="0A2F087F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</w:tcPr>
          <w:p w14:paraId="74807A56" w14:textId="77777777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8FA" w:rsidRPr="0047623A" w14:paraId="47D4F76C" w14:textId="77777777" w:rsidTr="008538FA">
        <w:trPr>
          <w:trHeight w:val="652"/>
        </w:trPr>
        <w:tc>
          <w:tcPr>
            <w:tcW w:w="567" w:type="dxa"/>
            <w:vMerge/>
            <w:vAlign w:val="center"/>
          </w:tcPr>
          <w:p w14:paraId="4E41370E" w14:textId="77777777" w:rsidR="008538FA" w:rsidRPr="0047623A" w:rsidRDefault="008538FA" w:rsidP="0047623A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36E9F32C" w14:textId="17B746E4" w:rsidR="008538FA" w:rsidRDefault="00AC42A9" w:rsidP="0047623A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1.3</w:t>
            </w:r>
          </w:p>
        </w:tc>
        <w:tc>
          <w:tcPr>
            <w:tcW w:w="4497" w:type="dxa"/>
            <w:vAlign w:val="center"/>
          </w:tcPr>
          <w:p w14:paraId="2B8E0A0E" w14:textId="77777777" w:rsidR="00AC42A9" w:rsidRPr="00AC42A9" w:rsidRDefault="00AC42A9" w:rsidP="00AC42A9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AC42A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Wnioskodawca wykazał, że w ciągu jednego roku przed złożeniem wniosku bądź w ciągu miesiąca od ukończenia kształcenia zostały/zostaną zakupione nowe maszyny i narzędzia, bądź będą wdrożone nowe procesy, technologie i systemy, a osoby objęte kształceniem ustawicznym będą </w:t>
            </w:r>
            <w:r w:rsidRPr="00AC42A9">
              <w:rPr>
                <w:rFonts w:ascii="Garamond" w:eastAsia="Arial" w:hAnsi="Garamond"/>
                <w:color w:val="00000A"/>
                <w:sz w:val="18"/>
                <w:szCs w:val="18"/>
              </w:rPr>
              <w:lastRenderedPageBreak/>
              <w:t xml:space="preserve">wykonywać nowe zadania związane z wprowadzonymi/planowanymi do wprowadzenia zmianami ze szczególnym uwzględnieniem umiejętności cyfrowych, AI oraz tzw. umiejętności zielonych, zwłaszcza gdy powyższe czynniki stanowią zagrożenie utratą pracy. Do wniosku dołączył dokumenty na potwierdzenie, np.: kopie dokumentów zakupu, decyzji dyrektora/zarządu o wprowadzeniu norm ISO, itp. Wsparciem w ramach </w:t>
            </w:r>
            <w:r w:rsidRPr="009C4F00">
              <w:rPr>
                <w:rFonts w:ascii="Garamond" w:eastAsia="Arial" w:hAnsi="Garamond"/>
                <w:b/>
                <w:bCs/>
                <w:color w:val="00000A"/>
                <w:sz w:val="18"/>
                <w:szCs w:val="18"/>
              </w:rPr>
              <w:t>Priorytetu 3</w:t>
            </w:r>
            <w:r w:rsidRPr="00AC42A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zostaną objęte osoby, które w ramach wykonywanych zadań zawodowych na stanowisku pracy korzystają lub będą korzystały z nowych procesów, technologii i narzędzi pracy</w:t>
            </w:r>
          </w:p>
          <w:p w14:paraId="35083435" w14:textId="03248EB6" w:rsidR="008538FA" w:rsidRPr="009C4F00" w:rsidRDefault="00AC42A9" w:rsidP="00AC42A9">
            <w:pPr>
              <w:jc w:val="both"/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</w:pPr>
            <w:r w:rsidRPr="009C4F00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Ocena dotyczy jedynie tych Wnioskodawców, którzy ubiegają się o wsparcie w ramach Priorytetu 3</w:t>
            </w:r>
          </w:p>
        </w:tc>
        <w:tc>
          <w:tcPr>
            <w:tcW w:w="1417" w:type="dxa"/>
          </w:tcPr>
          <w:p w14:paraId="4822A5B7" w14:textId="7AF21B24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</w:tcPr>
          <w:p w14:paraId="743C494D" w14:textId="77777777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8FA" w:rsidRPr="0047623A" w14:paraId="22711997" w14:textId="77777777" w:rsidTr="008538FA">
        <w:trPr>
          <w:trHeight w:val="652"/>
        </w:trPr>
        <w:tc>
          <w:tcPr>
            <w:tcW w:w="567" w:type="dxa"/>
            <w:vMerge/>
            <w:vAlign w:val="center"/>
          </w:tcPr>
          <w:p w14:paraId="23DAE72F" w14:textId="77777777" w:rsidR="008538FA" w:rsidRPr="0047623A" w:rsidRDefault="008538FA" w:rsidP="0047623A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FE3C37A" w14:textId="1AE989F4" w:rsidR="008538FA" w:rsidRDefault="00AC42A9" w:rsidP="0047623A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1.4</w:t>
            </w:r>
          </w:p>
        </w:tc>
        <w:tc>
          <w:tcPr>
            <w:tcW w:w="4497" w:type="dxa"/>
            <w:vAlign w:val="center"/>
          </w:tcPr>
          <w:p w14:paraId="4A78CD7F" w14:textId="77777777" w:rsidR="00DE6BA3" w:rsidRPr="00DE6BA3" w:rsidRDefault="00DE6BA3" w:rsidP="00DE6BA3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Wnioskodawca wykazał, że zaplanowane kształcenie ustawiczne osób wytypowanych do objęcia wsparciem w ramach </w:t>
            </w:r>
            <w:r w:rsidRPr="009C4F00">
              <w:rPr>
                <w:rFonts w:ascii="Garamond" w:eastAsia="Arial" w:hAnsi="Garamond"/>
                <w:b/>
                <w:bCs/>
                <w:color w:val="00000A"/>
                <w:sz w:val="18"/>
                <w:szCs w:val="18"/>
              </w:rPr>
              <w:t>Priorytetu 4</w:t>
            </w: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będzie dotyczyło rozwoju umiejętności i kwalifikacji:</w:t>
            </w:r>
          </w:p>
          <w:p w14:paraId="4EBD7F34" w14:textId="14D558EB" w:rsidR="00DE6BA3" w:rsidRPr="00DE6BA3" w:rsidRDefault="00DE6BA3" w:rsidP="00DE6BA3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>1.z zakresu usług zdrowotnych i opiekuńczych niezbędnych w sektorze usług zdrowotnych i opiekuńczych; Pracodawca musi posiadać PKD w Sekcji Q tj. Opieka zdrowotna i pomoc społeczna w działach 86 – Opieka zdrowotna, 87 – Pomoc społeczna z zakwaterowaniem, 88 – Pomoc społeczna bez zakwaterowania</w:t>
            </w:r>
          </w:p>
          <w:p w14:paraId="7E666D43" w14:textId="57C0F92D" w:rsidR="00DE6BA3" w:rsidRPr="00DE6BA3" w:rsidRDefault="00DE6BA3" w:rsidP="00DE6BA3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2.członków lub pracowników spółdzielni socjalnych oraz pracowników zatrudnionych w przedsiębiorstwach społecznych wskazanych na liście/rejestrze przedsiębiorstw społecznych prowadzonym przez </w:t>
            </w:r>
            <w:proofErr w:type="spellStart"/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>MRPiPS</w:t>
            </w:r>
            <w:proofErr w:type="spellEnd"/>
          </w:p>
          <w:p w14:paraId="09E55451" w14:textId="3A7AADA8" w:rsidR="008538FA" w:rsidRPr="009C4F00" w:rsidRDefault="00DE6BA3" w:rsidP="00DE6BA3">
            <w:pPr>
              <w:jc w:val="both"/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</w:pPr>
            <w:r w:rsidRPr="009C4F00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Ocena dotyczy jedynie tych Wnioskodawców, którzy ubiegają się o wsparcie w ramach Priorytetu 4</w:t>
            </w:r>
          </w:p>
        </w:tc>
        <w:tc>
          <w:tcPr>
            <w:tcW w:w="1417" w:type="dxa"/>
          </w:tcPr>
          <w:p w14:paraId="7FCEEB25" w14:textId="7C209AF3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</w:tcPr>
          <w:p w14:paraId="401FE3C0" w14:textId="77777777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8FA" w:rsidRPr="0047623A" w14:paraId="6AF40AFA" w14:textId="77777777" w:rsidTr="008538FA">
        <w:trPr>
          <w:trHeight w:val="652"/>
        </w:trPr>
        <w:tc>
          <w:tcPr>
            <w:tcW w:w="567" w:type="dxa"/>
            <w:vMerge/>
            <w:vAlign w:val="center"/>
          </w:tcPr>
          <w:p w14:paraId="54D77759" w14:textId="77777777" w:rsidR="008538FA" w:rsidRPr="0047623A" w:rsidRDefault="008538FA" w:rsidP="0047623A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690A73DC" w14:textId="439DEA7C" w:rsidR="008538FA" w:rsidRDefault="00AC42A9" w:rsidP="0047623A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1.5</w:t>
            </w:r>
          </w:p>
        </w:tc>
        <w:tc>
          <w:tcPr>
            <w:tcW w:w="4497" w:type="dxa"/>
            <w:vAlign w:val="center"/>
          </w:tcPr>
          <w:p w14:paraId="02F90A7A" w14:textId="77777777" w:rsidR="00DE6BA3" w:rsidRPr="00DE6BA3" w:rsidRDefault="00DE6BA3" w:rsidP="00DE6BA3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Wnioskodawca wykazał, że wsparcie w ramach </w:t>
            </w:r>
            <w:r w:rsidRPr="009C4F00">
              <w:rPr>
                <w:rFonts w:ascii="Garamond" w:eastAsia="Arial" w:hAnsi="Garamond"/>
                <w:b/>
                <w:bCs/>
                <w:color w:val="00000A"/>
                <w:sz w:val="18"/>
                <w:szCs w:val="18"/>
              </w:rPr>
              <w:t>Priorytetu 5</w:t>
            </w: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dotyczy realizacji szkoleń dla instruktorów praktycznej nauki zawodu bądź osób mających zamiar podjęcia się tego zajęcia, opiekunów praktyk zawodowych i opiekunów stażu uczniowskiego oraz szkoleń branżowych dla nauczycieli kształcenia zawodowego.</w:t>
            </w:r>
          </w:p>
          <w:p w14:paraId="0F61ADA5" w14:textId="2713AAB0" w:rsidR="008538FA" w:rsidRPr="009C4F00" w:rsidRDefault="00DE6BA3" w:rsidP="00DE6BA3">
            <w:pPr>
              <w:jc w:val="both"/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</w:pPr>
            <w:r w:rsidRPr="009C4F00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Ocena dotyczy jedynie tych Wnioskodawców, którzy ubiegają się o wsparcie w ramach Priorytetu 5</w:t>
            </w:r>
          </w:p>
        </w:tc>
        <w:tc>
          <w:tcPr>
            <w:tcW w:w="1417" w:type="dxa"/>
          </w:tcPr>
          <w:p w14:paraId="510BB9A7" w14:textId="56B24082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</w:tcPr>
          <w:p w14:paraId="49DE29BD" w14:textId="77777777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8FA" w:rsidRPr="0047623A" w14:paraId="3BD279C8" w14:textId="77777777" w:rsidTr="008538FA">
        <w:trPr>
          <w:trHeight w:val="652"/>
        </w:trPr>
        <w:tc>
          <w:tcPr>
            <w:tcW w:w="567" w:type="dxa"/>
            <w:vMerge/>
            <w:vAlign w:val="center"/>
          </w:tcPr>
          <w:p w14:paraId="6BB5BBD8" w14:textId="77777777" w:rsidR="008538FA" w:rsidRPr="0047623A" w:rsidRDefault="008538FA" w:rsidP="0047623A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35F447AE" w14:textId="388C644D" w:rsidR="008538FA" w:rsidRDefault="00AC42A9" w:rsidP="0047623A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1.6</w:t>
            </w:r>
          </w:p>
        </w:tc>
        <w:tc>
          <w:tcPr>
            <w:tcW w:w="4497" w:type="dxa"/>
            <w:vAlign w:val="center"/>
          </w:tcPr>
          <w:p w14:paraId="706DF9EC" w14:textId="77777777" w:rsidR="00DE6BA3" w:rsidRPr="00DE6BA3" w:rsidRDefault="00DE6BA3" w:rsidP="00DE6BA3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Wnioskodawca wykazał, że zaplanowane kształcenie ustawiczne osób wytypowanych do objęcia wsparciem w ramach </w:t>
            </w:r>
            <w:r w:rsidRPr="009C4F00">
              <w:rPr>
                <w:rFonts w:ascii="Garamond" w:eastAsia="Arial" w:hAnsi="Garamond"/>
                <w:b/>
                <w:bCs/>
                <w:color w:val="00000A"/>
                <w:sz w:val="18"/>
                <w:szCs w:val="18"/>
              </w:rPr>
              <w:t>Priorytetu 6</w:t>
            </w: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będzie dotyczyło osób powracających na rynek pracy po przerwie związanej ze sprawowaniem opieki nad dzieckiem lub osobą zależną, tj. w ciągu jednego roku przed datą złożenia wniosku podjęły pracę po przerwie spowodowanej sprawowaniem opieki nad dzieckiem, tj. urlop macierzyński, wychowawczy czy zwolnienie na opiekę nad dzieckiem lub osobą zależną.</w:t>
            </w:r>
          </w:p>
          <w:p w14:paraId="2F0A9BD3" w14:textId="4619B723" w:rsidR="008538FA" w:rsidRDefault="00DE6BA3" w:rsidP="00DE6BA3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1609ED">
              <w:rPr>
                <w:rFonts w:ascii="Garamond" w:eastAsia="Arial" w:hAnsi="Garamond"/>
                <w:b/>
                <w:bCs/>
                <w:color w:val="00000A"/>
                <w:sz w:val="18"/>
                <w:szCs w:val="18"/>
              </w:rPr>
              <w:t>Ocena dotyczy jedynie tych Wnioskodawców, którzy ubiegają się o wsparcie w ramach Priorytetu 6</w:t>
            </w: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776E9B93" w14:textId="105F31EA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</w:tcPr>
          <w:p w14:paraId="69534D89" w14:textId="77777777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8FA" w:rsidRPr="0047623A" w14:paraId="248178B2" w14:textId="77777777" w:rsidTr="008538FA">
        <w:trPr>
          <w:trHeight w:val="652"/>
        </w:trPr>
        <w:tc>
          <w:tcPr>
            <w:tcW w:w="567" w:type="dxa"/>
            <w:vMerge/>
            <w:vAlign w:val="center"/>
          </w:tcPr>
          <w:p w14:paraId="11D92082" w14:textId="77777777" w:rsidR="008538FA" w:rsidRPr="0047623A" w:rsidRDefault="008538FA" w:rsidP="0047623A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51C0E1BC" w14:textId="48FFD927" w:rsidR="008538FA" w:rsidRDefault="00AC42A9" w:rsidP="0047623A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1.7</w:t>
            </w:r>
          </w:p>
        </w:tc>
        <w:tc>
          <w:tcPr>
            <w:tcW w:w="4497" w:type="dxa"/>
            <w:vAlign w:val="center"/>
          </w:tcPr>
          <w:p w14:paraId="6190C73F" w14:textId="67C86666" w:rsidR="00DE6BA3" w:rsidRPr="00DE6BA3" w:rsidRDefault="00DE6BA3" w:rsidP="00DE6BA3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Wnioskodawca wykazał, że zaplanowane kształcenie ustawiczne osób wytypowanych do objęcia wsparciem w ramach </w:t>
            </w:r>
            <w:r w:rsidRPr="001609ED">
              <w:rPr>
                <w:rFonts w:ascii="Garamond" w:eastAsia="Arial" w:hAnsi="Garamond"/>
                <w:b/>
                <w:bCs/>
                <w:color w:val="00000A"/>
                <w:sz w:val="18"/>
                <w:szCs w:val="18"/>
              </w:rPr>
              <w:t>Priorytetu 7</w:t>
            </w: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będzie wiązało się z nabywaniem umiejętności i kompetencji, które dotyczą obszaru kluczowego dla rozwoju powiatu </w:t>
            </w:r>
            <w:r w:rsidR="009C4F00">
              <w:rPr>
                <w:rFonts w:ascii="Garamond" w:eastAsia="Arial" w:hAnsi="Garamond"/>
                <w:color w:val="00000A"/>
                <w:sz w:val="18"/>
                <w:szCs w:val="18"/>
              </w:rPr>
              <w:t>wołowskiego lub województwa dolnośląskiego</w:t>
            </w:r>
            <w:r w:rsidRPr="00DE6BA3">
              <w:rPr>
                <w:rFonts w:ascii="Garamond" w:eastAsia="Arial" w:hAnsi="Garamond"/>
                <w:color w:val="00000A"/>
                <w:sz w:val="18"/>
                <w:szCs w:val="18"/>
              </w:rPr>
              <w:t>.</w:t>
            </w:r>
          </w:p>
          <w:p w14:paraId="0A389475" w14:textId="08B82D48" w:rsidR="00DE6BA3" w:rsidRPr="001609ED" w:rsidRDefault="00DE6BA3" w:rsidP="00DE6BA3">
            <w:pPr>
              <w:jc w:val="both"/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</w:pPr>
            <w:r w:rsidRPr="001609ED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Ocena dotyczy jedynie tych Wnioskodawców, którzy ubiegają się o wsparcie w ramach Priorytetu 7</w:t>
            </w:r>
            <w:r w:rsidR="001609ED" w:rsidRPr="001609ED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.</w:t>
            </w:r>
          </w:p>
          <w:p w14:paraId="37A3F471" w14:textId="77777777" w:rsidR="00DE6BA3" w:rsidRPr="001609ED" w:rsidRDefault="00DE6BA3" w:rsidP="00DE6BA3">
            <w:pPr>
              <w:jc w:val="both"/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</w:pPr>
            <w:r w:rsidRPr="001609ED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Urząd dokona oceny, czy Wnioskodawca posiada odpowiednie przeważające PKD wskazane w ogłoszeniu:</w:t>
            </w:r>
          </w:p>
          <w:p w14:paraId="4D8925DA" w14:textId="267E24CA" w:rsidR="008538FA" w:rsidRDefault="00DE6BA3" w:rsidP="00DE6BA3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1609ED">
              <w:rPr>
                <w:rFonts w:ascii="Garamond" w:eastAsia="Arial" w:hAnsi="Garamond"/>
                <w:i/>
                <w:iCs/>
                <w:color w:val="00000A"/>
                <w:sz w:val="18"/>
                <w:szCs w:val="18"/>
              </w:rPr>
              <w:t>Warunek będzie sprawdzony w oparciu o informacje zamieszczone we wniosku, przede wszystkim właściwe PKD (stan na 01.01.2026)</w:t>
            </w:r>
          </w:p>
        </w:tc>
        <w:tc>
          <w:tcPr>
            <w:tcW w:w="1417" w:type="dxa"/>
          </w:tcPr>
          <w:p w14:paraId="6FA0C036" w14:textId="4B45BDA4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</w:tcPr>
          <w:p w14:paraId="04FACC6F" w14:textId="77777777" w:rsidR="008538FA" w:rsidRPr="0047623A" w:rsidRDefault="008538FA" w:rsidP="004762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23A" w:rsidRPr="0047623A" w14:paraId="4B13EE81" w14:textId="77777777" w:rsidTr="008538FA">
        <w:trPr>
          <w:trHeight w:val="690"/>
        </w:trPr>
        <w:tc>
          <w:tcPr>
            <w:tcW w:w="567" w:type="dxa"/>
            <w:vAlign w:val="center"/>
          </w:tcPr>
          <w:p w14:paraId="1DC82E95" w14:textId="77777777" w:rsidR="0047623A" w:rsidRPr="0047623A" w:rsidRDefault="0047623A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47623A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962" w:type="dxa"/>
            <w:gridSpan w:val="2"/>
            <w:vAlign w:val="center"/>
          </w:tcPr>
          <w:p w14:paraId="48D5BECC" w14:textId="77777777" w:rsidR="009C4F00" w:rsidRPr="009C4F00" w:rsidRDefault="009C4F00" w:rsidP="009C4F00">
            <w:pPr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9C4F00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ZGODNOŚĆ WIEDZY, UMIEJĘTNOŚCI LUB KWALIFIKACJI NABYWANYCH PRZEZ UCZESTNIKÓW KSZTAŁCENIA USTAWICZNEGO Z POTRZEBAMI LOKALNEGO LUB REGIONALNEGO RYNKU PRACY</w:t>
            </w:r>
          </w:p>
          <w:p w14:paraId="4B057CF6" w14:textId="77777777" w:rsidR="009C4F00" w:rsidRPr="009C4F00" w:rsidRDefault="009C4F00" w:rsidP="009C4F00">
            <w:pPr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9C4F00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Przedstawione przez Wnioskodawcę we wniosku treści dotyczące:</w:t>
            </w:r>
          </w:p>
          <w:p w14:paraId="2C97D5F1" w14:textId="77777777" w:rsidR="009C4F00" w:rsidRPr="009C4F00" w:rsidRDefault="009C4F00" w:rsidP="009C4F00">
            <w:pPr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9C4F00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- zakresu zadań zawodowych wykonywanych przez poszczególnych uczestników kształcenia,</w:t>
            </w:r>
          </w:p>
          <w:p w14:paraId="57F73998" w14:textId="77777777" w:rsidR="009C4F00" w:rsidRPr="009C4F00" w:rsidRDefault="009C4F00" w:rsidP="009C4F00">
            <w:pPr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9C4F00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- sposobu wykorzystania nabytej w toku kształcenia ustawicznego wiedzy i umiejętności zawodowych,</w:t>
            </w:r>
          </w:p>
          <w:p w14:paraId="42695B27" w14:textId="77777777" w:rsidR="009C4F00" w:rsidRPr="009C4F00" w:rsidRDefault="009C4F00" w:rsidP="009C4F00">
            <w:pPr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9C4F00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lastRenderedPageBreak/>
              <w:t>- powiązania zaplanowanego działania z priorytetem, w ramach którego będzie ono sfinansowane,</w:t>
            </w:r>
          </w:p>
          <w:p w14:paraId="5EDAC653" w14:textId="77777777" w:rsidR="009C4F00" w:rsidRPr="009C4F00" w:rsidRDefault="009C4F00" w:rsidP="009C4F00">
            <w:pPr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9C4F00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stanowią w ocenie urzędu wyczerpujące uzasadnienie potrzeby odbycia kształcenia ustawicznego.</w:t>
            </w:r>
          </w:p>
          <w:p w14:paraId="23AFBA3C" w14:textId="267326DF" w:rsidR="0047623A" w:rsidRPr="0047623A" w:rsidRDefault="009C4F00" w:rsidP="009C4F00">
            <w:pPr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9C4F00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 xml:space="preserve">Nabywane w ramach kształcenia kompetencje będą oceniane pod względem zgodności z potrzebami lokalnego rynku pracy na podstawie informacji z wniosku oraz </w:t>
            </w:r>
            <w:r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 xml:space="preserve"> </w:t>
            </w:r>
            <w:r w:rsidRPr="009C4F00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Barometr</w:t>
            </w:r>
            <w:r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u</w:t>
            </w:r>
            <w:r w:rsidRPr="009C4F00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 xml:space="preserve"> zawodów</w:t>
            </w:r>
          </w:p>
        </w:tc>
        <w:tc>
          <w:tcPr>
            <w:tcW w:w="1417" w:type="dxa"/>
          </w:tcPr>
          <w:p w14:paraId="27885ACD" w14:textId="77777777" w:rsidR="0047623A" w:rsidRPr="0047623A" w:rsidRDefault="0047623A" w:rsidP="0047623A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46" w:type="dxa"/>
          </w:tcPr>
          <w:p w14:paraId="35103D7F" w14:textId="77777777" w:rsidR="0047623A" w:rsidRPr="0047623A" w:rsidRDefault="0047623A" w:rsidP="0047623A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938AC" w:rsidRPr="0047623A" w14:paraId="5B1551A1" w14:textId="77777777" w:rsidTr="008538FA">
        <w:trPr>
          <w:trHeight w:val="690"/>
        </w:trPr>
        <w:tc>
          <w:tcPr>
            <w:tcW w:w="567" w:type="dxa"/>
            <w:vAlign w:val="center"/>
          </w:tcPr>
          <w:p w14:paraId="12ECBBCE" w14:textId="33BA184A" w:rsidR="00E938AC" w:rsidRPr="0047623A" w:rsidRDefault="00E938AC" w:rsidP="00E938A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  <w:r w:rsidRPr="005A23E9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31C832E" w14:textId="77777777" w:rsidR="009C4F00" w:rsidRPr="009C4F00" w:rsidRDefault="009C4F00" w:rsidP="009C4F00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9C4F00">
              <w:rPr>
                <w:rFonts w:ascii="Garamond" w:eastAsia="Arial" w:hAnsi="Garamond"/>
                <w:color w:val="00000A"/>
                <w:sz w:val="18"/>
                <w:szCs w:val="18"/>
              </w:rPr>
              <w:t>KOSZTY USŁUGI KSZTAŁCENIA USTAWICZNEGO WSKAZANEJ DO SFINANSOWANIA ZE ŚRODKÓW KFS W PORÓWNANIU Z KOSZTAMI PODOBNYCH USŁUG DOSTĘPNYCH NA RYNKU</w:t>
            </w:r>
          </w:p>
          <w:p w14:paraId="17E14990" w14:textId="77777777" w:rsidR="009C4F00" w:rsidRPr="009C4F00" w:rsidRDefault="009C4F00" w:rsidP="009C4F00">
            <w:pPr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9C4F00">
              <w:rPr>
                <w:rFonts w:ascii="Garamond" w:eastAsia="Arial" w:hAnsi="Garamond"/>
                <w:color w:val="00000A"/>
                <w:sz w:val="18"/>
                <w:szCs w:val="18"/>
              </w:rPr>
              <w:t>w tym także uzasadnienie wyboru realizatora kształcenia zgodnie z zasadami konkurencyjności, równego traktowania i przejrzystości.</w:t>
            </w:r>
          </w:p>
          <w:p w14:paraId="1EED98C4" w14:textId="38CFE896" w:rsidR="00E938AC" w:rsidRDefault="009C4F00" w:rsidP="009C4F00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C4F00">
              <w:rPr>
                <w:rFonts w:ascii="Garamond" w:eastAsia="Arial" w:hAnsi="Garamond"/>
                <w:color w:val="00000A"/>
                <w:sz w:val="18"/>
                <w:szCs w:val="18"/>
              </w:rPr>
              <w:t>Ocenie podlegać będzie informacja zawarta we wniosku– porównanie ceny kształcenia ustawicznego z ceną podobnych usług oferowanych na rynku.</w:t>
            </w:r>
          </w:p>
        </w:tc>
        <w:tc>
          <w:tcPr>
            <w:tcW w:w="1417" w:type="dxa"/>
          </w:tcPr>
          <w:p w14:paraId="1C0A6342" w14:textId="77777777" w:rsidR="00E938AC" w:rsidRPr="0047623A" w:rsidRDefault="00E938AC" w:rsidP="00E938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</w:tcPr>
          <w:p w14:paraId="558E9C77" w14:textId="77777777" w:rsidR="00E938AC" w:rsidRPr="0047623A" w:rsidRDefault="00E938AC" w:rsidP="00E938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9660BF" w14:textId="5619635E" w:rsidR="00411ADB" w:rsidRPr="00411ADB" w:rsidRDefault="00411ADB" w:rsidP="00411ADB">
      <w:pPr>
        <w:pStyle w:val="Default"/>
        <w:rPr>
          <w:sz w:val="22"/>
          <w:szCs w:val="22"/>
        </w:rPr>
      </w:pPr>
      <w:r w:rsidRPr="00411ADB">
        <w:rPr>
          <w:sz w:val="22"/>
          <w:szCs w:val="22"/>
        </w:rPr>
        <w:t xml:space="preserve"> </w:t>
      </w:r>
    </w:p>
    <w:p w14:paraId="5BA761AD" w14:textId="77777777" w:rsidR="00C96E43" w:rsidRDefault="00C96E43" w:rsidP="00411ADB">
      <w:pPr>
        <w:pStyle w:val="Default"/>
        <w:rPr>
          <w:rFonts w:ascii="Garamond" w:hAnsi="Garamond"/>
          <w:b/>
          <w:bCs/>
          <w:sz w:val="22"/>
          <w:szCs w:val="22"/>
        </w:rPr>
      </w:pPr>
    </w:p>
    <w:p w14:paraId="4A0A6C42" w14:textId="28A4F713" w:rsidR="00411ADB" w:rsidRPr="00C96E43" w:rsidRDefault="00411ADB" w:rsidP="00411ADB">
      <w:pPr>
        <w:pStyle w:val="Default"/>
        <w:rPr>
          <w:rFonts w:ascii="Garamond" w:hAnsi="Garamond"/>
          <w:sz w:val="22"/>
          <w:szCs w:val="22"/>
        </w:rPr>
      </w:pPr>
      <w:r w:rsidRPr="00C96E43">
        <w:rPr>
          <w:rFonts w:ascii="Garamond" w:hAnsi="Garamond"/>
          <w:b/>
          <w:bCs/>
          <w:sz w:val="22"/>
          <w:szCs w:val="22"/>
        </w:rPr>
        <w:t xml:space="preserve">SPOSÓB ROZPATRZENIA WNIOSKU </w:t>
      </w:r>
    </w:p>
    <w:p w14:paraId="0CE80DE6" w14:textId="77777777" w:rsidR="00411ADB" w:rsidRPr="00C96E43" w:rsidRDefault="00411ADB" w:rsidP="00411ADB">
      <w:pPr>
        <w:pStyle w:val="Default"/>
        <w:rPr>
          <w:rFonts w:ascii="Garamond" w:hAnsi="Garamond"/>
          <w:sz w:val="22"/>
          <w:szCs w:val="22"/>
        </w:rPr>
      </w:pPr>
    </w:p>
    <w:p w14:paraId="3D69F5F0" w14:textId="3C28DE6F" w:rsidR="00411ADB" w:rsidRPr="00C96E43" w:rsidRDefault="00411ADB" w:rsidP="00C96E43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C96E43">
        <w:rPr>
          <w:rFonts w:ascii="Garamond" w:hAnsi="Garamond"/>
          <w:sz w:val="22"/>
          <w:szCs w:val="22"/>
        </w:rPr>
        <w:t>Przyznaję/nie przyznaję środki Krajowego Funduszu Szkoleniowego na finansowanie działań na rzecz kształcenia ustawicznego pracowników/pracodawców w kwocie: ……………................</w:t>
      </w:r>
      <w:r w:rsidR="00C96E43">
        <w:rPr>
          <w:rFonts w:ascii="Garamond" w:hAnsi="Garamond"/>
          <w:sz w:val="22"/>
          <w:szCs w:val="22"/>
        </w:rPr>
        <w:t>.........................</w:t>
      </w:r>
      <w:r w:rsidRPr="00C96E43">
        <w:rPr>
          <w:rFonts w:ascii="Garamond" w:hAnsi="Garamond"/>
          <w:sz w:val="22"/>
          <w:szCs w:val="22"/>
        </w:rPr>
        <w:t xml:space="preserve"> (słownie:…………………………………………………………………………) </w:t>
      </w:r>
    </w:p>
    <w:p w14:paraId="5C3C58D0" w14:textId="7F17F465" w:rsidR="00C96E43" w:rsidRDefault="00C96E43" w:rsidP="00C96E43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507D5E1" w14:textId="77777777" w:rsidR="00C96E43" w:rsidRDefault="00C96E43" w:rsidP="00C96E43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9075B05" w14:textId="06EA0E89" w:rsidR="00411ADB" w:rsidRPr="00C96E43" w:rsidRDefault="00411ADB" w:rsidP="00C96E43">
      <w:pPr>
        <w:pStyle w:val="Default"/>
        <w:spacing w:line="360" w:lineRule="auto"/>
        <w:ind w:left="4248" w:firstLine="708"/>
        <w:jc w:val="both"/>
        <w:rPr>
          <w:rFonts w:ascii="Garamond" w:hAnsi="Garamond"/>
          <w:sz w:val="22"/>
          <w:szCs w:val="22"/>
        </w:rPr>
      </w:pPr>
      <w:r w:rsidRPr="00C96E43">
        <w:rPr>
          <w:rFonts w:ascii="Garamond" w:hAnsi="Garamond"/>
          <w:sz w:val="22"/>
          <w:szCs w:val="22"/>
        </w:rPr>
        <w:t xml:space="preserve">……………………………………….. </w:t>
      </w:r>
    </w:p>
    <w:p w14:paraId="1E2D76E9" w14:textId="7ADCAE4F" w:rsidR="00EB559C" w:rsidRPr="00C96E43" w:rsidRDefault="00411ADB" w:rsidP="00C96E43">
      <w:pPr>
        <w:spacing w:line="360" w:lineRule="auto"/>
        <w:ind w:left="4956"/>
        <w:jc w:val="both"/>
        <w:rPr>
          <w:rFonts w:ascii="Garamond" w:hAnsi="Garamond"/>
        </w:rPr>
      </w:pPr>
      <w:r w:rsidRPr="00C96E43">
        <w:rPr>
          <w:rFonts w:ascii="Garamond" w:hAnsi="Garamond"/>
        </w:rPr>
        <w:t>(data, pieczęć i podpis Dyrektora PUP</w:t>
      </w:r>
      <w:r w:rsidR="00C96E43">
        <w:rPr>
          <w:rFonts w:ascii="Garamond" w:hAnsi="Garamond"/>
        </w:rPr>
        <w:t>)</w:t>
      </w:r>
    </w:p>
    <w:sectPr w:rsidR="00EB559C" w:rsidRPr="00C96E43" w:rsidSect="00411ADB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8014" w14:textId="77777777" w:rsidR="00390230" w:rsidRDefault="00390230" w:rsidP="00411ADB">
      <w:pPr>
        <w:spacing w:after="0" w:line="240" w:lineRule="auto"/>
      </w:pPr>
      <w:r>
        <w:separator/>
      </w:r>
    </w:p>
  </w:endnote>
  <w:endnote w:type="continuationSeparator" w:id="0">
    <w:p w14:paraId="711CFBA5" w14:textId="77777777" w:rsidR="00390230" w:rsidRDefault="00390230" w:rsidP="0041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A80E" w14:textId="77777777" w:rsidR="00390230" w:rsidRDefault="00390230" w:rsidP="00411ADB">
      <w:pPr>
        <w:spacing w:after="0" w:line="240" w:lineRule="auto"/>
      </w:pPr>
      <w:r>
        <w:separator/>
      </w:r>
    </w:p>
  </w:footnote>
  <w:footnote w:type="continuationSeparator" w:id="0">
    <w:p w14:paraId="2047D5FF" w14:textId="77777777" w:rsidR="00390230" w:rsidRDefault="00390230" w:rsidP="0041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1B75" w14:textId="1CFF45F5" w:rsidR="00411ADB" w:rsidRDefault="00411ADB">
    <w:pPr>
      <w:pStyle w:val="Nagwek"/>
    </w:pPr>
    <w:r>
      <w:rPr>
        <w:noProof/>
      </w:rPr>
      <w:drawing>
        <wp:inline distT="0" distB="0" distL="0" distR="0" wp14:anchorId="4A993A9F" wp14:editId="685488CB">
          <wp:extent cx="1518285" cy="670560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7B95C13" wp14:editId="6FA564EB">
          <wp:extent cx="878205" cy="548640"/>
          <wp:effectExtent l="0" t="0" r="0" b="381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hybridMultilevel"/>
    <w:tmpl w:val="7FDCC23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9.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3193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7D"/>
    <w:rsid w:val="000642F4"/>
    <w:rsid w:val="001609ED"/>
    <w:rsid w:val="00243A27"/>
    <w:rsid w:val="00262BC4"/>
    <w:rsid w:val="002B52F4"/>
    <w:rsid w:val="00365D7D"/>
    <w:rsid w:val="00390230"/>
    <w:rsid w:val="00411ADB"/>
    <w:rsid w:val="0047623A"/>
    <w:rsid w:val="005A23E9"/>
    <w:rsid w:val="008538FA"/>
    <w:rsid w:val="0087195E"/>
    <w:rsid w:val="0099180C"/>
    <w:rsid w:val="009C4F00"/>
    <w:rsid w:val="009C6E3F"/>
    <w:rsid w:val="00AC42A9"/>
    <w:rsid w:val="00AF3281"/>
    <w:rsid w:val="00C96E43"/>
    <w:rsid w:val="00CD50A0"/>
    <w:rsid w:val="00DE6BA3"/>
    <w:rsid w:val="00E659F7"/>
    <w:rsid w:val="00E938AC"/>
    <w:rsid w:val="00EB559C"/>
    <w:rsid w:val="00EF553A"/>
    <w:rsid w:val="00FD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9D3AC"/>
  <w15:chartTrackingRefBased/>
  <w15:docId w15:val="{D953DAB3-C3BF-4717-BF85-9392430D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1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1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ADB"/>
  </w:style>
  <w:style w:type="paragraph" w:styleId="Stopka">
    <w:name w:val="footer"/>
    <w:basedOn w:val="Normalny"/>
    <w:link w:val="StopkaZnak"/>
    <w:uiPriority w:val="99"/>
    <w:unhideWhenUsed/>
    <w:rsid w:val="0041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ADB"/>
  </w:style>
  <w:style w:type="table" w:styleId="Tabela-Siatka">
    <w:name w:val="Table Grid"/>
    <w:basedOn w:val="Standardowy"/>
    <w:uiPriority w:val="59"/>
    <w:rsid w:val="00411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11AD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1ADB"/>
    <w:rPr>
      <w:rFonts w:ascii="Times New Roman" w:eastAsia="Times New Roman" w:hAnsi="Times New Roman" w:cs="Tahoma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47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1900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Konowalczyk</dc:creator>
  <cp:keywords/>
  <dc:description/>
  <cp:lastModifiedBy>Edyta Konowalczyk</cp:lastModifiedBy>
  <cp:revision>4</cp:revision>
  <dcterms:created xsi:type="dcterms:W3CDTF">2020-02-11T10:55:00Z</dcterms:created>
  <dcterms:modified xsi:type="dcterms:W3CDTF">2026-04-07T09:54:00Z</dcterms:modified>
</cp:coreProperties>
</file>